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6" w:rsidRPr="001660BE" w:rsidRDefault="00104AE6" w:rsidP="00104AE6">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 xml:space="preserve">León, Guanajuato, a </w:t>
      </w:r>
      <w:r w:rsidR="009163A7">
        <w:rPr>
          <w:rFonts w:ascii="Calibri" w:hAnsi="Calibri" w:cs="Calibri"/>
          <w:i w:val="0"/>
          <w:color w:val="AEAAAA" w:themeColor="background2" w:themeShade="BF"/>
          <w:sz w:val="26"/>
          <w:szCs w:val="26"/>
        </w:rPr>
        <w:t>19 diecinueve</w:t>
      </w:r>
      <w:r>
        <w:rPr>
          <w:rFonts w:ascii="Calibri" w:hAnsi="Calibri" w:cs="Calibri"/>
          <w:i w:val="0"/>
          <w:color w:val="AEAAAA" w:themeColor="background2" w:themeShade="BF"/>
          <w:sz w:val="26"/>
          <w:szCs w:val="26"/>
        </w:rPr>
        <w:t xml:space="preserve"> </w:t>
      </w:r>
      <w:r w:rsidRPr="001660BE">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julio</w:t>
      </w:r>
      <w:r w:rsidRPr="001660BE">
        <w:rPr>
          <w:rFonts w:ascii="Calibri" w:hAnsi="Calibri" w:cs="Calibri"/>
          <w:i w:val="0"/>
          <w:color w:val="AEAAAA" w:themeColor="background2" w:themeShade="BF"/>
          <w:sz w:val="26"/>
          <w:szCs w:val="26"/>
        </w:rPr>
        <w:t xml:space="preserve"> del año </w:t>
      </w:r>
      <w:r>
        <w:rPr>
          <w:rFonts w:ascii="Calibri" w:hAnsi="Calibri" w:cs="Calibri"/>
          <w:i w:val="0"/>
          <w:color w:val="AEAAAA" w:themeColor="background2" w:themeShade="BF"/>
          <w:sz w:val="26"/>
          <w:szCs w:val="26"/>
        </w:rPr>
        <w:t xml:space="preserve">2016 dos mil dieciséis. </w:t>
      </w:r>
    </w:p>
    <w:p w:rsidR="00104AE6" w:rsidRPr="001660BE" w:rsidRDefault="00104AE6" w:rsidP="00104AE6">
      <w:pPr>
        <w:rPr>
          <w:color w:val="AEAAAA" w:themeColor="background2" w:themeShade="BF"/>
          <w:lang w:val="es-MX"/>
        </w:rPr>
      </w:pPr>
    </w:p>
    <w:p w:rsidR="00104AE6" w:rsidRPr="00104AE6" w:rsidRDefault="00104AE6" w:rsidP="00104AE6">
      <w:pPr>
        <w:pStyle w:val="Ttulo1"/>
        <w:ind w:firstLine="708"/>
        <w:jc w:val="both"/>
        <w:rPr>
          <w:rFonts w:ascii="Calibri" w:hAnsi="Calibri" w:cs="Calibri"/>
          <w:b w:val="0"/>
          <w:i w:val="0"/>
          <w:color w:val="AEAAAA" w:themeColor="background2" w:themeShade="BF"/>
          <w:sz w:val="26"/>
          <w:szCs w:val="26"/>
        </w:rPr>
      </w:pPr>
      <w:r w:rsidRPr="00104AE6">
        <w:rPr>
          <w:rFonts w:ascii="Calibri" w:hAnsi="Calibri" w:cs="Calibri"/>
          <w:i w:val="0"/>
          <w:color w:val="AEAAAA" w:themeColor="background2" w:themeShade="BF"/>
          <w:sz w:val="26"/>
          <w:szCs w:val="26"/>
          <w:lang w:val="es-ES"/>
        </w:rPr>
        <w:t xml:space="preserve">V I S T O S, </w:t>
      </w:r>
      <w:r w:rsidRPr="00104AE6">
        <w:rPr>
          <w:rFonts w:ascii="Calibri" w:hAnsi="Calibri" w:cs="Calibri"/>
          <w:b w:val="0"/>
          <w:i w:val="0"/>
          <w:color w:val="AEAAAA" w:themeColor="background2" w:themeShade="BF"/>
          <w:sz w:val="26"/>
          <w:szCs w:val="26"/>
        </w:rPr>
        <w:t xml:space="preserve">para dictar sentencia definitiva, los autos del proceso administrativo identificado con el número </w:t>
      </w:r>
      <w:r w:rsidRPr="00104AE6">
        <w:rPr>
          <w:rFonts w:ascii="Calibri" w:hAnsi="Calibri" w:cs="Calibri"/>
          <w:i w:val="0"/>
          <w:color w:val="AEAAAA" w:themeColor="background2" w:themeShade="BF"/>
          <w:sz w:val="26"/>
          <w:szCs w:val="26"/>
        </w:rPr>
        <w:t>414/2016-JN</w:t>
      </w:r>
      <w:r w:rsidRPr="00104AE6">
        <w:rPr>
          <w:rFonts w:ascii="Calibri" w:hAnsi="Calibri" w:cs="Calibri"/>
          <w:b w:val="0"/>
          <w:i w:val="0"/>
          <w:color w:val="AEAAAA" w:themeColor="background2" w:themeShade="BF"/>
          <w:sz w:val="26"/>
          <w:szCs w:val="26"/>
        </w:rPr>
        <w:t>, promovido por el ciudadano</w:t>
      </w:r>
      <w:r>
        <w:rPr>
          <w:rFonts w:ascii="Calibri" w:hAnsi="Calibri" w:cs="Calibri"/>
          <w:b w:val="0"/>
          <w:i w:val="0"/>
          <w:color w:val="AEAAAA" w:themeColor="background2" w:themeShade="BF"/>
          <w:sz w:val="26"/>
          <w:szCs w:val="26"/>
        </w:rPr>
        <w:t xml:space="preserve"> </w:t>
      </w:r>
      <w:r w:rsidR="00AE0C0B">
        <w:rPr>
          <w:rFonts w:ascii="Calibri" w:hAnsi="Calibri" w:cs="Calibri"/>
          <w:i w:val="0"/>
          <w:color w:val="AEAAAA" w:themeColor="background2" w:themeShade="BF"/>
          <w:sz w:val="26"/>
          <w:szCs w:val="26"/>
        </w:rPr>
        <w:t>*****</w:t>
      </w:r>
      <w:r w:rsidRPr="00104AE6">
        <w:rPr>
          <w:rFonts w:ascii="Calibri" w:hAnsi="Calibri" w:cs="Calibri"/>
          <w:i w:val="0"/>
          <w:color w:val="AEAAAA" w:themeColor="background2" w:themeShade="BF"/>
          <w:sz w:val="26"/>
          <w:szCs w:val="26"/>
        </w:rPr>
        <w:t xml:space="preserve">; </w:t>
      </w:r>
      <w:r w:rsidRPr="00104AE6">
        <w:rPr>
          <w:rFonts w:ascii="Calibri" w:hAnsi="Calibri" w:cs="Calibri"/>
          <w:b w:val="0"/>
          <w:i w:val="0"/>
          <w:color w:val="AEAAAA" w:themeColor="background2" w:themeShade="BF"/>
          <w:sz w:val="26"/>
          <w:szCs w:val="26"/>
        </w:rPr>
        <w:t xml:space="preserve">y,. . . . . . . . . . . . . . . . . . . . . . . . . . . . . . . . . . . . . </w:t>
      </w:r>
      <w:r>
        <w:rPr>
          <w:rFonts w:ascii="Calibri" w:hAnsi="Calibri" w:cs="Calibri"/>
          <w:b w:val="0"/>
          <w:i w:val="0"/>
          <w:color w:val="AEAAAA" w:themeColor="background2" w:themeShade="BF"/>
          <w:sz w:val="26"/>
          <w:szCs w:val="26"/>
        </w:rPr>
        <w:t xml:space="preserve">. </w:t>
      </w:r>
    </w:p>
    <w:p w:rsidR="00104AE6" w:rsidRPr="001660BE" w:rsidRDefault="00104AE6" w:rsidP="00104AE6">
      <w:pPr>
        <w:pStyle w:val="Textoindependiente"/>
        <w:rPr>
          <w:rFonts w:ascii="Calibri" w:hAnsi="Calibri" w:cs="Calibri"/>
          <w:color w:val="AEAAAA" w:themeColor="background2" w:themeShade="BF"/>
          <w:sz w:val="20"/>
          <w:szCs w:val="20"/>
        </w:rPr>
      </w:pPr>
    </w:p>
    <w:p w:rsidR="00104AE6" w:rsidRPr="001660BE" w:rsidRDefault="00104AE6" w:rsidP="00104AE6">
      <w:pPr>
        <w:pStyle w:val="Textoindependiente"/>
        <w:rPr>
          <w:rFonts w:ascii="Calibri" w:hAnsi="Calibri" w:cs="Calibri"/>
          <w:color w:val="AEAAAA" w:themeColor="background2" w:themeShade="BF"/>
          <w:sz w:val="20"/>
          <w:szCs w:val="20"/>
        </w:rPr>
      </w:pPr>
    </w:p>
    <w:p w:rsidR="00104AE6" w:rsidRPr="001660BE" w:rsidRDefault="00104AE6" w:rsidP="00104AE6">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104AE6" w:rsidRPr="001660BE" w:rsidRDefault="00104AE6" w:rsidP="00104AE6">
      <w:pPr>
        <w:pStyle w:val="Textoindependiente"/>
        <w:ind w:firstLine="708"/>
        <w:jc w:val="center"/>
        <w:rPr>
          <w:rFonts w:ascii="Calibri" w:hAnsi="Calibri" w:cs="Calibri"/>
          <w:b/>
          <w:bCs/>
          <w:color w:val="AEAAAA" w:themeColor="background2" w:themeShade="BF"/>
          <w:sz w:val="20"/>
          <w:szCs w:val="20"/>
        </w:rPr>
      </w:pPr>
    </w:p>
    <w:p w:rsidR="00104AE6" w:rsidRDefault="00104AE6" w:rsidP="00104AE6">
      <w:pPr>
        <w:ind w:firstLine="708"/>
        <w:jc w:val="both"/>
        <w:rPr>
          <w:rFonts w:ascii="Calibri" w:hAnsi="Calibri" w:cs="Calibri"/>
          <w:color w:val="AEAAAA" w:themeColor="background2" w:themeShade="BF"/>
          <w:sz w:val="26"/>
          <w:szCs w:val="26"/>
        </w:rPr>
      </w:pPr>
      <w:bookmarkStart w:id="0" w:name="_GoBack"/>
      <w:bookmarkEnd w:id="0"/>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sidR="008238C7">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sidR="001E5A74">
        <w:rPr>
          <w:rFonts w:ascii="Calibri" w:hAnsi="Calibri" w:cs="Calibri"/>
          <w:color w:val="AEAAAA" w:themeColor="background2" w:themeShade="BF"/>
          <w:sz w:val="26"/>
          <w:szCs w:val="26"/>
        </w:rPr>
        <w:t>22</w:t>
      </w:r>
      <w:r w:rsidRPr="001660BE">
        <w:rPr>
          <w:rFonts w:ascii="Calibri" w:hAnsi="Calibri" w:cs="Calibri"/>
          <w:color w:val="AEAAAA" w:themeColor="background2" w:themeShade="BF"/>
          <w:sz w:val="26"/>
          <w:szCs w:val="26"/>
        </w:rPr>
        <w:t xml:space="preserve"> </w:t>
      </w:r>
      <w:r w:rsidR="001E5A74">
        <w:rPr>
          <w:rFonts w:ascii="Calibri" w:hAnsi="Calibri" w:cs="Calibri"/>
          <w:color w:val="AEAAAA" w:themeColor="background2" w:themeShade="BF"/>
          <w:sz w:val="26"/>
          <w:szCs w:val="26"/>
        </w:rPr>
        <w:t>v</w:t>
      </w:r>
      <w:r w:rsidRPr="001660BE">
        <w:rPr>
          <w:rFonts w:ascii="Calibri" w:hAnsi="Calibri" w:cs="Calibri"/>
          <w:color w:val="AEAAAA" w:themeColor="background2" w:themeShade="BF"/>
          <w:sz w:val="26"/>
          <w:szCs w:val="26"/>
        </w:rPr>
        <w:t>e</w:t>
      </w:r>
      <w:r w:rsidR="001E5A74">
        <w:rPr>
          <w:rFonts w:ascii="Calibri" w:hAnsi="Calibri" w:cs="Calibri"/>
          <w:color w:val="AEAAAA" w:themeColor="background2" w:themeShade="BF"/>
          <w:sz w:val="26"/>
          <w:szCs w:val="26"/>
        </w:rPr>
        <w:t>intidós</w:t>
      </w:r>
      <w:r w:rsidRPr="001660BE">
        <w:rPr>
          <w:rFonts w:ascii="Calibri" w:hAnsi="Calibri" w:cs="Calibri"/>
          <w:color w:val="AEAAAA" w:themeColor="background2" w:themeShade="BF"/>
          <w:sz w:val="26"/>
          <w:szCs w:val="26"/>
        </w:rPr>
        <w:t xml:space="preserve"> de </w:t>
      </w:r>
      <w:r w:rsidR="001E5A74">
        <w:rPr>
          <w:rFonts w:ascii="Calibri" w:hAnsi="Calibri" w:cs="Calibri"/>
          <w:color w:val="AEAAAA" w:themeColor="background2" w:themeShade="BF"/>
          <w:sz w:val="26"/>
          <w:szCs w:val="26"/>
        </w:rPr>
        <w:t>abril</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w:t>
      </w:r>
      <w:r w:rsidR="008239ED">
        <w:rPr>
          <w:rFonts w:ascii="Calibri" w:hAnsi="Calibri"/>
          <w:bCs/>
          <w:color w:val="AEAAAA" w:themeColor="background2" w:themeShade="BF"/>
          <w:sz w:val="26"/>
          <w:szCs w:val="26"/>
        </w:rPr>
        <w:t xml:space="preserve">. . . . . . . . . </w:t>
      </w:r>
    </w:p>
    <w:p w:rsidR="00104AE6" w:rsidRPr="005404DC" w:rsidRDefault="00104AE6" w:rsidP="00104AE6">
      <w:pPr>
        <w:pStyle w:val="Textoindependiente"/>
        <w:rPr>
          <w:rFonts w:ascii="Calibri" w:hAnsi="Calibri" w:cs="Calibri"/>
          <w:b/>
          <w:bCs/>
          <w:color w:val="AEAAAA" w:themeColor="background2" w:themeShade="BF"/>
          <w:sz w:val="20"/>
          <w:szCs w:val="20"/>
          <w:lang w:val="es-ES"/>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6611C7">
        <w:rPr>
          <w:rFonts w:ascii="Calibri" w:hAnsi="Calibri" w:cs="Calibri"/>
          <w:color w:val="AEAAAA" w:themeColor="background2" w:themeShade="BF"/>
          <w:sz w:val="26"/>
          <w:szCs w:val="26"/>
        </w:rPr>
        <w:t xml:space="preserve"> T-5433684 (cinco-cuatro-tres-tres-seis-ocho-cuatro), de fecha 22 veintidós de abril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6611C7">
        <w:rPr>
          <w:rFonts w:ascii="Calibri" w:hAnsi="Calibri"/>
          <w:color w:val="AEAAAA" w:themeColor="background2" w:themeShade="BF"/>
          <w:sz w:val="26"/>
          <w:szCs w:val="26"/>
        </w:rPr>
        <w:t>6</w:t>
      </w:r>
      <w:r>
        <w:rPr>
          <w:rFonts w:ascii="Calibri" w:hAnsi="Calibri"/>
          <w:color w:val="AEAAAA" w:themeColor="background2" w:themeShade="BF"/>
          <w:sz w:val="26"/>
          <w:szCs w:val="26"/>
        </w:rPr>
        <w:t xml:space="preserve"> se</w:t>
      </w:r>
      <w:r w:rsidR="006611C7">
        <w:rPr>
          <w:rFonts w:ascii="Calibri" w:hAnsi="Calibri"/>
          <w:color w:val="AEAAAA" w:themeColor="background2" w:themeShade="BF"/>
          <w:sz w:val="26"/>
          <w:szCs w:val="26"/>
        </w:rPr>
        <w:t>is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gente enjuiciado, al dar contestación a la demanda, </w:t>
      </w:r>
      <w:r w:rsidRPr="008238C7">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 xml:space="preserve">do la boleta impugnada. </w:t>
      </w:r>
    </w:p>
    <w:p w:rsidR="00104AE6" w:rsidRPr="001660BE" w:rsidRDefault="00104AE6" w:rsidP="00104AE6">
      <w:pPr>
        <w:jc w:val="both"/>
        <w:rPr>
          <w:rFonts w:ascii="Calibri" w:hAnsi="Calibri"/>
          <w:color w:val="AEAAAA" w:themeColor="background2" w:themeShade="BF"/>
          <w:sz w:val="26"/>
          <w:szCs w:val="27"/>
        </w:rPr>
      </w:pPr>
    </w:p>
    <w:p w:rsidR="00104AE6" w:rsidRPr="001660BE" w:rsidRDefault="00104AE6" w:rsidP="00104AE6">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104AE6" w:rsidRPr="001660BE" w:rsidRDefault="00104AE6" w:rsidP="00104AE6">
      <w:pPr>
        <w:ind w:firstLine="708"/>
        <w:jc w:val="right"/>
        <w:rPr>
          <w:rFonts w:ascii="Calibri" w:hAnsi="Calibri" w:cs="Calibri"/>
          <w:b/>
          <w:bCs/>
          <w:i/>
          <w:iCs/>
          <w:color w:val="AEAAAA" w:themeColor="background2" w:themeShade="BF"/>
          <w:sz w:val="20"/>
          <w:szCs w:val="20"/>
        </w:rPr>
      </w:pPr>
    </w:p>
    <w:p w:rsidR="00104AE6"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2F480F" w:rsidRDefault="002F480F" w:rsidP="002F480F">
      <w:pPr>
        <w:jc w:val="both"/>
        <w:rPr>
          <w:rFonts w:ascii="Calibri" w:hAnsi="Calibri" w:cs="Calibri"/>
          <w:bCs/>
          <w:iCs/>
          <w:color w:val="AEAAAA" w:themeColor="background2" w:themeShade="BF"/>
          <w:sz w:val="26"/>
          <w:szCs w:val="26"/>
        </w:rPr>
      </w:pPr>
    </w:p>
    <w:p w:rsidR="002F480F" w:rsidRDefault="002F480F" w:rsidP="002F480F">
      <w:pPr>
        <w:jc w:val="both"/>
        <w:rPr>
          <w:rFonts w:ascii="Calibri" w:hAnsi="Calibri" w:cs="Calibri"/>
          <w:bCs/>
          <w:iCs/>
          <w:color w:val="AEAAAA" w:themeColor="background2" w:themeShade="BF"/>
          <w:sz w:val="26"/>
          <w:szCs w:val="26"/>
        </w:rPr>
      </w:pPr>
    </w:p>
    <w:p w:rsidR="002F480F" w:rsidRDefault="002F480F" w:rsidP="002F480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414/2016-JN </w:t>
      </w:r>
    </w:p>
    <w:p w:rsidR="002F480F" w:rsidRDefault="002F480F" w:rsidP="002F480F">
      <w:pPr>
        <w:jc w:val="both"/>
        <w:rPr>
          <w:rFonts w:ascii="Calibri" w:hAnsi="Calibri" w:cs="Calibri"/>
          <w:bCs/>
          <w:iCs/>
          <w:color w:val="AEAAAA" w:themeColor="background2" w:themeShade="BF"/>
          <w:sz w:val="26"/>
          <w:szCs w:val="26"/>
        </w:rPr>
      </w:pPr>
    </w:p>
    <w:p w:rsidR="00104AE6" w:rsidRPr="00520165" w:rsidRDefault="00104AE6" w:rsidP="002F480F">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262798">
        <w:rPr>
          <w:rFonts w:ascii="Calibri" w:hAnsi="Calibri" w:cs="Calibri"/>
          <w:bCs/>
          <w:iCs/>
          <w:color w:val="AEAAAA" w:themeColor="background2" w:themeShade="BF"/>
          <w:sz w:val="26"/>
          <w:szCs w:val="26"/>
        </w:rPr>
        <w:t xml:space="preserve">. . . . . . . . . . . . . . . . . . . . . . . . . . . </w:t>
      </w:r>
    </w:p>
    <w:p w:rsidR="00104AE6" w:rsidRPr="001660BE" w:rsidRDefault="00104AE6" w:rsidP="00104AE6">
      <w:pPr>
        <w:jc w:val="both"/>
        <w:rPr>
          <w:rFonts w:ascii="Calibri" w:hAnsi="Calibri" w:cs="Calibri"/>
          <w:color w:val="AEAAAA" w:themeColor="background2" w:themeShade="BF"/>
          <w:sz w:val="20"/>
          <w:szCs w:val="20"/>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w:t>
      </w:r>
      <w:r w:rsidRPr="001660BE">
        <w:rPr>
          <w:rFonts w:ascii="Calibri" w:hAnsi="Calibri" w:cs="Calibri"/>
          <w:color w:val="AEAAAA" w:themeColor="background2" w:themeShade="BF"/>
          <w:sz w:val="26"/>
          <w:szCs w:val="26"/>
        </w:rPr>
        <w:lastRenderedPageBreak/>
        <w:t xml:space="preserve">para el Estado y los Municipios de Guanajuato, procede a fijar clara y precisamente los puntos controvertidos en el presente proceso administrativo. . . </w:t>
      </w:r>
    </w:p>
    <w:p w:rsidR="00104AE6" w:rsidRPr="001660BE" w:rsidRDefault="00104AE6" w:rsidP="00104AE6">
      <w:pPr>
        <w:ind w:firstLine="708"/>
        <w:jc w:val="both"/>
        <w:rPr>
          <w:rFonts w:ascii="Calibri" w:hAnsi="Calibri" w:cs="Calibri"/>
          <w:color w:val="AEAAAA" w:themeColor="background2" w:themeShade="BF"/>
          <w:sz w:val="20"/>
          <w:szCs w:val="20"/>
        </w:rPr>
      </w:pPr>
    </w:p>
    <w:p w:rsidR="00104AE6" w:rsidRDefault="00104AE6" w:rsidP="00104AE6">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sidR="002F480F">
        <w:rPr>
          <w:rFonts w:ascii="Calibri" w:hAnsi="Calibri" w:cs="Calibri"/>
          <w:color w:val="AEAAAA" w:themeColor="background2" w:themeShade="BF"/>
          <w:sz w:val="26"/>
          <w:szCs w:val="26"/>
        </w:rPr>
        <w:t xml:space="preserve"> </w:t>
      </w:r>
      <w:r w:rsidR="00AE0C0B">
        <w:rPr>
          <w:rFonts w:ascii="Calibri" w:hAnsi="Calibri" w:cs="Calibri"/>
          <w:color w:val="AEAAAA" w:themeColor="background2" w:themeShade="BF"/>
          <w:sz w:val="26"/>
          <w:szCs w:val="26"/>
        </w:rPr>
        <w:t>*****</w:t>
      </w:r>
      <w:r w:rsidR="002F480F">
        <w:rPr>
          <w:rFonts w:ascii="Calibri" w:hAnsi="Calibri" w:cs="Calibri"/>
          <w:color w:val="AEAAAA" w:themeColor="background2" w:themeShade="BF"/>
          <w:sz w:val="26"/>
          <w:szCs w:val="26"/>
        </w:rPr>
        <w:t xml:space="preserve"> Andrade</w:t>
      </w:r>
      <w:r w:rsidRPr="001660BE">
        <w:rPr>
          <w:rFonts w:ascii="Calibri" w:hAnsi="Calibri" w:cs="Calibri"/>
          <w:color w:val="AEAAAA" w:themeColor="background2" w:themeShade="BF"/>
          <w:sz w:val="26"/>
          <w:szCs w:val="26"/>
        </w:rPr>
        <w:t xml:space="preserve">, en fecha </w:t>
      </w:r>
      <w:r w:rsidR="002F480F">
        <w:rPr>
          <w:rFonts w:ascii="Calibri" w:hAnsi="Calibri" w:cs="Calibri"/>
          <w:color w:val="AEAAAA" w:themeColor="background2" w:themeShade="BF"/>
          <w:sz w:val="26"/>
          <w:szCs w:val="26"/>
        </w:rPr>
        <w:t>22</w:t>
      </w:r>
      <w:r w:rsidRPr="001660BE">
        <w:rPr>
          <w:rFonts w:ascii="Calibri" w:hAnsi="Calibri" w:cs="Calibri"/>
          <w:color w:val="AEAAAA" w:themeColor="background2" w:themeShade="BF"/>
          <w:sz w:val="26"/>
          <w:szCs w:val="26"/>
        </w:rPr>
        <w:t xml:space="preserve"> </w:t>
      </w:r>
      <w:r w:rsidR="002F480F">
        <w:rPr>
          <w:rFonts w:ascii="Calibri" w:hAnsi="Calibri" w:cs="Calibri"/>
          <w:color w:val="AEAAAA" w:themeColor="background2" w:themeShade="BF"/>
          <w:sz w:val="26"/>
          <w:szCs w:val="26"/>
        </w:rPr>
        <w:t>veintidós</w:t>
      </w:r>
      <w:r w:rsidRPr="001660BE">
        <w:rPr>
          <w:rFonts w:ascii="Calibri" w:hAnsi="Calibri" w:cs="Calibri"/>
          <w:color w:val="AEAAAA" w:themeColor="background2" w:themeShade="BF"/>
          <w:sz w:val="26"/>
          <w:szCs w:val="26"/>
        </w:rPr>
        <w:t xml:space="preserve"> de </w:t>
      </w:r>
      <w:r w:rsidR="002F480F">
        <w:rPr>
          <w:rFonts w:ascii="Calibri" w:hAnsi="Calibri" w:cs="Calibri"/>
          <w:color w:val="AEAAAA" w:themeColor="background2" w:themeShade="BF"/>
          <w:sz w:val="26"/>
          <w:szCs w:val="26"/>
        </w:rPr>
        <w:t>abril</w:t>
      </w:r>
      <w:r w:rsidRPr="001660BE">
        <w:rPr>
          <w:rFonts w:ascii="Calibri" w:hAnsi="Calibri" w:cs="Calibri"/>
          <w:color w:val="AEAAAA" w:themeColor="background2" w:themeShade="BF"/>
          <w:sz w:val="26"/>
          <w:szCs w:val="26"/>
        </w:rPr>
        <w:t xml:space="preserve"> de</w:t>
      </w:r>
      <w:r w:rsidR="002F480F">
        <w:rPr>
          <w:rFonts w:ascii="Calibri" w:hAnsi="Calibri" w:cs="Calibri"/>
          <w:color w:val="AEAAAA" w:themeColor="background2" w:themeShade="BF"/>
          <w:sz w:val="26"/>
          <w:szCs w:val="26"/>
        </w:rPr>
        <w:t xml:space="preserve"> este</w:t>
      </w:r>
      <w:r w:rsidRPr="001660BE">
        <w:rPr>
          <w:rFonts w:ascii="Calibri" w:hAnsi="Calibri" w:cs="Calibri"/>
          <w:color w:val="AEAAAA" w:themeColor="background2" w:themeShade="BF"/>
          <w:sz w:val="26"/>
          <w:szCs w:val="26"/>
        </w:rPr>
        <w:t xml:space="preserve"> año</w:t>
      </w:r>
      <w:r w:rsidR="002F480F">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 xml:space="preserve">al ciudadano </w:t>
      </w:r>
      <w:r w:rsidR="00AE0C0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EE76A7">
        <w:rPr>
          <w:rFonts w:ascii="Calibri" w:hAnsi="Calibri" w:cs="Calibri"/>
          <w:color w:val="AEAAAA" w:themeColor="background2" w:themeShade="BF"/>
          <w:sz w:val="26"/>
          <w:szCs w:val="26"/>
        </w:rPr>
        <w:t xml:space="preserve"> T-5433684 (cinco-cuatro-tres-tres-seis-ocho-cuatro),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EE76A7">
        <w:rPr>
          <w:rFonts w:ascii="Calibri" w:hAnsi="Calibri" w:cs="Calibri"/>
          <w:i/>
          <w:iCs/>
          <w:color w:val="AEAAAA" w:themeColor="background2" w:themeShade="BF"/>
          <w:sz w:val="26"/>
          <w:szCs w:val="26"/>
        </w:rPr>
        <w:t xml:space="preserve"> Hilario Medina y Las Torres</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colonia </w:t>
      </w:r>
      <w:r w:rsidR="00EE76A7">
        <w:rPr>
          <w:rFonts w:ascii="Calibri" w:hAnsi="Calibri" w:cs="Calibri"/>
          <w:color w:val="AEAAAA" w:themeColor="background2" w:themeShade="BF"/>
          <w:sz w:val="26"/>
          <w:szCs w:val="26"/>
        </w:rPr>
        <w:t>Deportiva I</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sidR="00EE76A7">
        <w:rPr>
          <w:rFonts w:ascii="Calibri" w:hAnsi="Calibri" w:cs="Calibri"/>
          <w:color w:val="AEAAAA" w:themeColor="background2" w:themeShade="BF"/>
          <w:sz w:val="26"/>
          <w:szCs w:val="26"/>
        </w:rPr>
        <w:t xml:space="preserve">con circulación de </w:t>
      </w:r>
      <w:r w:rsidR="008238C7" w:rsidRPr="008238C7">
        <w:rPr>
          <w:rFonts w:ascii="Calibri" w:hAnsi="Calibri" w:cs="Calibri"/>
          <w:i/>
          <w:color w:val="AEAAAA" w:themeColor="background2" w:themeShade="BF"/>
          <w:sz w:val="26"/>
          <w:szCs w:val="26"/>
        </w:rPr>
        <w:t>“</w:t>
      </w:r>
      <w:r w:rsidR="00EE76A7" w:rsidRPr="008238C7">
        <w:rPr>
          <w:rFonts w:ascii="Calibri" w:hAnsi="Calibri" w:cs="Calibri"/>
          <w:i/>
          <w:color w:val="AEAAAA" w:themeColor="background2" w:themeShade="BF"/>
          <w:sz w:val="26"/>
          <w:szCs w:val="26"/>
        </w:rPr>
        <w:t>sur a norte</w:t>
      </w:r>
      <w:r w:rsidR="008238C7" w:rsidRPr="008238C7">
        <w:rPr>
          <w:rFonts w:ascii="Calibri" w:hAnsi="Calibri" w:cs="Calibri"/>
          <w:i/>
          <w:color w:val="AEAAAA" w:themeColor="background2" w:themeShade="BF"/>
          <w:sz w:val="26"/>
          <w:szCs w:val="26"/>
        </w:rPr>
        <w:t>”</w:t>
      </w:r>
      <w:r w:rsidR="00EE76A7">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con motivo de: </w:t>
      </w:r>
      <w:r w:rsidRPr="001660BE">
        <w:rPr>
          <w:rFonts w:ascii="Calibri" w:hAnsi="Calibri" w:cs="Calibri"/>
          <w:i/>
          <w:iCs/>
          <w:color w:val="AEAAAA" w:themeColor="background2" w:themeShade="BF"/>
          <w:sz w:val="26"/>
          <w:szCs w:val="26"/>
        </w:rPr>
        <w:t xml:space="preserve">“Por no </w:t>
      </w:r>
      <w:r w:rsidR="00EE76A7">
        <w:rPr>
          <w:rFonts w:ascii="Calibri" w:hAnsi="Calibri" w:cs="Calibri"/>
          <w:i/>
          <w:iCs/>
          <w:color w:val="AEAAAA" w:themeColor="background2" w:themeShade="BF"/>
          <w:sz w:val="26"/>
          <w:szCs w:val="26"/>
        </w:rPr>
        <w:t>h</w:t>
      </w:r>
      <w:r>
        <w:rPr>
          <w:rFonts w:ascii="Calibri" w:hAnsi="Calibri" w:cs="Calibri"/>
          <w:i/>
          <w:iCs/>
          <w:color w:val="AEAAAA" w:themeColor="background2" w:themeShade="BF"/>
          <w:sz w:val="26"/>
          <w:szCs w:val="26"/>
        </w:rPr>
        <w:t>a</w:t>
      </w:r>
      <w:r w:rsidR="00EE76A7">
        <w:rPr>
          <w:rFonts w:ascii="Calibri" w:hAnsi="Calibri" w:cs="Calibri"/>
          <w:i/>
          <w:iCs/>
          <w:color w:val="AEAAAA" w:themeColor="background2" w:themeShade="BF"/>
          <w:sz w:val="26"/>
          <w:szCs w:val="26"/>
        </w:rPr>
        <w:t>ce</w:t>
      </w:r>
      <w:r>
        <w:rPr>
          <w:rFonts w:ascii="Calibri" w:hAnsi="Calibri" w:cs="Calibri"/>
          <w:i/>
          <w:iCs/>
          <w:color w:val="AEAAAA" w:themeColor="background2" w:themeShade="BF"/>
          <w:sz w:val="26"/>
          <w:szCs w:val="26"/>
        </w:rPr>
        <w:t>r</w:t>
      </w:r>
      <w:r w:rsidRPr="001660BE">
        <w:rPr>
          <w:rFonts w:ascii="Calibri" w:hAnsi="Calibri" w:cs="Calibri"/>
          <w:i/>
          <w:iCs/>
          <w:color w:val="AEAAAA" w:themeColor="background2" w:themeShade="BF"/>
          <w:sz w:val="26"/>
          <w:szCs w:val="26"/>
        </w:rPr>
        <w:t xml:space="preserve"> </w:t>
      </w:r>
      <w:r w:rsidR="00EE76A7">
        <w:rPr>
          <w:rFonts w:ascii="Calibri" w:hAnsi="Calibri" w:cs="Calibri"/>
          <w:i/>
          <w:iCs/>
          <w:color w:val="AEAAAA" w:themeColor="background2" w:themeShade="BF"/>
          <w:sz w:val="26"/>
          <w:szCs w:val="26"/>
        </w:rPr>
        <w:t xml:space="preserve">alto a </w:t>
      </w:r>
      <w:r>
        <w:rPr>
          <w:rFonts w:ascii="Calibri" w:hAnsi="Calibri" w:cs="Calibri"/>
          <w:i/>
          <w:iCs/>
          <w:color w:val="AEAAAA" w:themeColor="background2" w:themeShade="BF"/>
          <w:sz w:val="26"/>
          <w:szCs w:val="26"/>
        </w:rPr>
        <w:t>la luz roja 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 xml:space="preserve">como referencia </w:t>
      </w:r>
      <w:r w:rsidR="00EE76A7">
        <w:rPr>
          <w:rFonts w:ascii="Calibri" w:hAnsi="Calibri" w:cs="Calibri"/>
          <w:iCs/>
          <w:color w:val="AEAAAA" w:themeColor="background2" w:themeShade="BF"/>
          <w:sz w:val="26"/>
          <w:szCs w:val="26"/>
        </w:rPr>
        <w:t>y en e</w:t>
      </w:r>
      <w:r w:rsidR="00EE76A7" w:rsidRPr="001660BE">
        <w:rPr>
          <w:rFonts w:ascii="Calibri" w:hAnsi="Calibri" w:cs="Calibri"/>
          <w:iCs/>
          <w:color w:val="AEAAAA" w:themeColor="background2" w:themeShade="BF"/>
          <w:sz w:val="26"/>
          <w:szCs w:val="26"/>
        </w:rPr>
        <w:t xml:space="preserve">l espacio </w:t>
      </w:r>
      <w:r w:rsidR="00EE76A7">
        <w:rPr>
          <w:rFonts w:ascii="Calibri" w:hAnsi="Calibri" w:cs="Calibri"/>
          <w:iCs/>
          <w:color w:val="AEAAAA" w:themeColor="background2" w:themeShade="BF"/>
          <w:sz w:val="26"/>
          <w:szCs w:val="26"/>
        </w:rPr>
        <w:t xml:space="preserve">destinado </w:t>
      </w:r>
      <w:r w:rsidR="00EE76A7" w:rsidRPr="001660BE">
        <w:rPr>
          <w:rFonts w:ascii="Calibri" w:hAnsi="Calibri" w:cs="Calibri"/>
          <w:iCs/>
          <w:color w:val="AEAAAA" w:themeColor="background2" w:themeShade="BF"/>
          <w:sz w:val="26"/>
          <w:szCs w:val="26"/>
        </w:rPr>
        <w:t>para indicar la ubicación exacta del señalamiento vial oficial que indica la prohibición</w:t>
      </w:r>
      <w:r w:rsidR="00EE76A7">
        <w:rPr>
          <w:rFonts w:ascii="Calibri" w:hAnsi="Calibri" w:cs="Calibri"/>
          <w:iCs/>
          <w:color w:val="AEAAAA" w:themeColor="background2" w:themeShade="BF"/>
          <w:sz w:val="26"/>
          <w:szCs w:val="26"/>
        </w:rPr>
        <w:t xml:space="preserve">, no </w:t>
      </w:r>
      <w:r w:rsidRPr="001660BE">
        <w:rPr>
          <w:rFonts w:ascii="Calibri" w:hAnsi="Calibri" w:cs="Calibri"/>
          <w:iCs/>
          <w:color w:val="AEAAAA" w:themeColor="background2" w:themeShade="BF"/>
          <w:sz w:val="26"/>
          <w:szCs w:val="26"/>
        </w:rPr>
        <w:t xml:space="preserve">anotó </w:t>
      </w:r>
      <w:r w:rsidR="00EE76A7">
        <w:rPr>
          <w:rFonts w:ascii="Calibri" w:hAnsi="Calibri" w:cs="Calibri"/>
          <w:iCs/>
          <w:color w:val="AEAAAA" w:themeColor="background2" w:themeShade="BF"/>
          <w:sz w:val="26"/>
          <w:szCs w:val="26"/>
        </w:rPr>
        <w:t xml:space="preserve">dato alguno en </w:t>
      </w:r>
      <w:r w:rsidRPr="001660BE">
        <w:rPr>
          <w:rFonts w:ascii="Calibri" w:hAnsi="Calibri" w:cs="Calibri"/>
          <w:iCs/>
          <w:color w:val="AEAAAA" w:themeColor="background2" w:themeShade="BF"/>
          <w:sz w:val="26"/>
          <w:szCs w:val="26"/>
        </w:rPr>
        <w:t xml:space="preserve">la boleta; en </w:t>
      </w:r>
      <w:r>
        <w:rPr>
          <w:rFonts w:ascii="Calibri" w:hAnsi="Calibri" w:cs="Calibri"/>
          <w:iCs/>
          <w:color w:val="AEAAAA" w:themeColor="background2" w:themeShade="BF"/>
          <w:sz w:val="26"/>
          <w:szCs w:val="26"/>
        </w:rPr>
        <w:t>tanto que</w:t>
      </w:r>
      <w:r w:rsidR="00EE76A7">
        <w:rPr>
          <w:rFonts w:ascii="Calibri" w:hAnsi="Calibri" w:cs="Calibri"/>
          <w:iCs/>
          <w:color w:val="AEAAAA" w:themeColor="background2" w:themeShade="BF"/>
          <w:sz w:val="26"/>
          <w:szCs w:val="26"/>
        </w:rPr>
        <w:t xml:space="preserve"> en el espacio para determinar </w:t>
      </w:r>
      <w:r w:rsidR="008238C7">
        <w:rPr>
          <w:rFonts w:ascii="Calibri" w:hAnsi="Calibri" w:cs="Calibri"/>
          <w:iCs/>
          <w:color w:val="AEAAAA" w:themeColor="background2" w:themeShade="BF"/>
          <w:sz w:val="26"/>
          <w:szCs w:val="26"/>
        </w:rPr>
        <w:t>cómo</w:t>
      </w:r>
      <w:r w:rsidR="00EE76A7">
        <w:rPr>
          <w:rFonts w:ascii="Calibri" w:hAnsi="Calibri" w:cs="Calibri"/>
          <w:iCs/>
          <w:color w:val="AEAAAA" w:themeColor="background2" w:themeShade="BF"/>
          <w:sz w:val="26"/>
          <w:szCs w:val="26"/>
        </w:rPr>
        <w:t xml:space="preserve"> fue </w:t>
      </w:r>
      <w:r w:rsidRPr="001660BE">
        <w:rPr>
          <w:rFonts w:ascii="Calibri" w:hAnsi="Calibri" w:cs="Calibri"/>
          <w:iCs/>
          <w:color w:val="AEAAAA" w:themeColor="background2" w:themeShade="BF"/>
          <w:sz w:val="26"/>
          <w:szCs w:val="26"/>
        </w:rPr>
        <w:t>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EE76A7">
        <w:rPr>
          <w:rFonts w:ascii="Calibri" w:hAnsi="Calibri" w:cs="Calibri"/>
          <w:iCs/>
          <w:color w:val="AEAAAA" w:themeColor="background2" w:themeShade="BF"/>
          <w:sz w:val="26"/>
          <w:szCs w:val="26"/>
        </w:rPr>
        <w:t>escribi</w:t>
      </w:r>
      <w:r>
        <w:rPr>
          <w:rFonts w:ascii="Calibri" w:hAnsi="Calibri" w:cs="Calibri"/>
          <w:iCs/>
          <w:color w:val="AEAAAA" w:themeColor="background2" w:themeShade="BF"/>
          <w:sz w:val="26"/>
          <w:szCs w:val="26"/>
        </w:rPr>
        <w:t>ó</w:t>
      </w:r>
      <w:r w:rsidR="00EE76A7" w:rsidRPr="00EE76A7">
        <w:rPr>
          <w:rFonts w:ascii="Calibri" w:hAnsi="Calibri" w:cs="Calibri"/>
          <w:i/>
          <w:iCs/>
          <w:color w:val="AEAAAA" w:themeColor="background2" w:themeShade="BF"/>
          <w:sz w:val="26"/>
          <w:szCs w:val="26"/>
        </w:rPr>
        <w:t xml:space="preserve">: </w:t>
      </w:r>
      <w:proofErr w:type="spellStart"/>
      <w:r w:rsidR="00EE76A7" w:rsidRPr="00EE76A7">
        <w:rPr>
          <w:rFonts w:ascii="Calibri" w:hAnsi="Calibri" w:cs="Calibri"/>
          <w:i/>
          <w:iCs/>
          <w:color w:val="AEAAAA" w:themeColor="background2" w:themeShade="BF"/>
          <w:sz w:val="26"/>
          <w:szCs w:val="26"/>
        </w:rPr>
        <w:t>Circulava</w:t>
      </w:r>
      <w:proofErr w:type="spellEnd"/>
      <w:r w:rsidR="00EE76A7" w:rsidRPr="00EE76A7">
        <w:rPr>
          <w:rFonts w:ascii="Calibri" w:hAnsi="Calibri" w:cs="Calibri"/>
          <w:i/>
          <w:iCs/>
          <w:color w:val="AEAAAA" w:themeColor="background2" w:themeShade="BF"/>
          <w:sz w:val="26"/>
          <w:szCs w:val="26"/>
        </w:rPr>
        <w:t xml:space="preserve"> (sic) el vehículo ya mencionado sobre el </w:t>
      </w:r>
      <w:proofErr w:type="spellStart"/>
      <w:r w:rsidR="00EE76A7" w:rsidRPr="00EE76A7">
        <w:rPr>
          <w:rFonts w:ascii="Calibri" w:hAnsi="Calibri" w:cs="Calibri"/>
          <w:i/>
          <w:iCs/>
          <w:color w:val="AEAAAA" w:themeColor="background2" w:themeShade="BF"/>
          <w:sz w:val="26"/>
          <w:szCs w:val="26"/>
        </w:rPr>
        <w:t>bulevard</w:t>
      </w:r>
      <w:proofErr w:type="spellEnd"/>
      <w:r w:rsidR="00EE76A7" w:rsidRPr="00EE76A7">
        <w:rPr>
          <w:rFonts w:ascii="Calibri" w:hAnsi="Calibri" w:cs="Calibri"/>
          <w:i/>
          <w:iCs/>
          <w:color w:val="AEAAAA" w:themeColor="background2" w:themeShade="BF"/>
          <w:sz w:val="26"/>
          <w:szCs w:val="26"/>
        </w:rPr>
        <w:t xml:space="preserve"> Hilario Medina y al llegar a las Torres se pasa el semáforo de sur norte”</w:t>
      </w:r>
      <w:r>
        <w:rPr>
          <w:rFonts w:ascii="Calibri" w:hAnsi="Calibri" w:cs="Calibri"/>
          <w:i/>
          <w:iCs/>
          <w:color w:val="AEAAAA" w:themeColor="background2" w:themeShade="BF"/>
          <w:sz w:val="26"/>
          <w:szCs w:val="26"/>
        </w:rPr>
        <w:t xml:space="preserve">. . . </w:t>
      </w:r>
      <w:r w:rsidR="00B53FB4">
        <w:rPr>
          <w:rFonts w:ascii="Calibri" w:hAnsi="Calibri" w:cs="Calibri"/>
          <w:i/>
          <w:iCs/>
          <w:color w:val="AEAAAA" w:themeColor="background2" w:themeShade="BF"/>
          <w:sz w:val="26"/>
          <w:szCs w:val="26"/>
        </w:rPr>
        <w:t xml:space="preserve">. . . . . . . . . . . . </w:t>
      </w:r>
      <w:r w:rsidR="00EE76A7">
        <w:rPr>
          <w:rFonts w:ascii="Calibri" w:hAnsi="Calibri" w:cs="Calibri"/>
          <w:i/>
          <w:iCs/>
          <w:color w:val="AEAAAA" w:themeColor="background2" w:themeShade="BF"/>
          <w:sz w:val="26"/>
          <w:szCs w:val="26"/>
        </w:rPr>
        <w:t xml:space="preserve"> </w:t>
      </w:r>
    </w:p>
    <w:p w:rsidR="00104AE6" w:rsidRPr="001660BE" w:rsidRDefault="00104AE6" w:rsidP="00104AE6">
      <w:pPr>
        <w:ind w:firstLine="708"/>
        <w:jc w:val="both"/>
        <w:rPr>
          <w:rFonts w:ascii="Calibri" w:hAnsi="Calibri" w:cs="Calibri"/>
          <w:i/>
          <w:iCs/>
          <w:color w:val="AEAAAA" w:themeColor="background2" w:themeShade="BF"/>
          <w:sz w:val="20"/>
          <w:szCs w:val="20"/>
        </w:rPr>
      </w:pPr>
    </w:p>
    <w:p w:rsidR="00104AE6" w:rsidRPr="001660BE" w:rsidRDefault="00104AE6" w:rsidP="00104AE6">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Pr>
          <w:rFonts w:ascii="Calibri" w:hAnsi="Calibri"/>
          <w:bCs/>
          <w:color w:val="AEAAAA" w:themeColor="background2" w:themeShade="BF"/>
          <w:sz w:val="26"/>
          <w:szCs w:val="26"/>
        </w:rPr>
        <w:t xml:space="preserve">la </w:t>
      </w:r>
      <w:r w:rsidR="00EE76A7">
        <w:rPr>
          <w:rFonts w:ascii="Calibri" w:hAnsi="Calibri"/>
          <w:bCs/>
          <w:color w:val="AEAAAA" w:themeColor="background2" w:themeShade="BF"/>
          <w:sz w:val="26"/>
          <w:szCs w:val="26"/>
        </w:rPr>
        <w:t>licencia para conducir</w:t>
      </w:r>
      <w:r>
        <w:rPr>
          <w:rFonts w:ascii="Calibri" w:hAnsi="Calibri"/>
          <w:bCs/>
          <w:color w:val="AEAAAA" w:themeColor="background2" w:themeShade="BF"/>
          <w:sz w:val="26"/>
          <w:szCs w:val="26"/>
        </w:rPr>
        <w:t xml:space="preserve"> del vehículo conducido por el justiciable</w:t>
      </w:r>
      <w:r w:rsidRPr="001660BE">
        <w:rPr>
          <w:rFonts w:ascii="Calibri" w:hAnsi="Calibri" w:cs="Calibri"/>
          <w:color w:val="AEAAAA" w:themeColor="background2" w:themeShade="BF"/>
          <w:sz w:val="26"/>
          <w:szCs w:val="26"/>
          <w:lang w:val="es-ES"/>
        </w:rPr>
        <w:t>.</w:t>
      </w:r>
      <w:r w:rsidR="00B53FB4">
        <w:rPr>
          <w:rFonts w:ascii="Calibri" w:hAnsi="Calibri" w:cs="Calibri"/>
          <w:color w:val="AEAAAA" w:themeColor="background2" w:themeShade="BF"/>
          <w:sz w:val="26"/>
          <w:szCs w:val="26"/>
          <w:lang w:val="es-ES"/>
        </w:rPr>
        <w:t xml:space="preserve"> . . . . </w:t>
      </w:r>
    </w:p>
    <w:p w:rsidR="00104AE6" w:rsidRDefault="00104AE6" w:rsidP="00104AE6">
      <w:pPr>
        <w:pStyle w:val="Textoindependiente"/>
        <w:tabs>
          <w:tab w:val="left" w:pos="3594"/>
        </w:tabs>
        <w:rPr>
          <w:rFonts w:ascii="Calibri" w:hAnsi="Calibri" w:cs="Calibri"/>
          <w:color w:val="AEAAAA" w:themeColor="background2" w:themeShade="BF"/>
          <w:sz w:val="20"/>
          <w:szCs w:val="20"/>
          <w:lang w:val="es-ES"/>
        </w:rPr>
      </w:pPr>
    </w:p>
    <w:p w:rsidR="00104AE6" w:rsidRPr="001C1C27" w:rsidRDefault="00104AE6" w:rsidP="00104AE6">
      <w:pPr>
        <w:ind w:firstLine="708"/>
        <w:jc w:val="both"/>
        <w:rPr>
          <w:rFonts w:ascii="Calibri" w:hAnsi="Calibri" w:cs="Calibri"/>
          <w:color w:val="AEAAAA" w:themeColor="background2" w:themeShade="BF"/>
          <w:sz w:val="26"/>
          <w:szCs w:val="26"/>
        </w:rPr>
      </w:pPr>
      <w:r w:rsidRPr="001C1C27">
        <w:rPr>
          <w:rFonts w:ascii="Calibri" w:hAnsi="Calibri" w:cs="Calibri"/>
          <w:color w:val="AEAAAA" w:themeColor="background2" w:themeShade="BF"/>
          <w:sz w:val="26"/>
          <w:szCs w:val="26"/>
        </w:rPr>
        <w:t>Boleta cuya infracción fue posteriormente calificada, pues se le impuso</w:t>
      </w:r>
      <w:r>
        <w:rPr>
          <w:rFonts w:ascii="Calibri" w:hAnsi="Calibri" w:cs="Calibri"/>
          <w:color w:val="AEAAAA" w:themeColor="background2" w:themeShade="BF"/>
          <w:sz w:val="26"/>
          <w:szCs w:val="26"/>
        </w:rPr>
        <w:t xml:space="preserve"> una multa por la cantidad de $237.38</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Doscientos treinta y siete</w:t>
      </w:r>
      <w:r w:rsidRPr="001C1C27">
        <w:rPr>
          <w:rFonts w:ascii="Calibri" w:hAnsi="Calibri" w:cs="Calibri"/>
          <w:color w:val="AEAAAA" w:themeColor="background2" w:themeShade="BF"/>
          <w:sz w:val="26"/>
          <w:szCs w:val="26"/>
        </w:rPr>
        <w:t xml:space="preserve"> pesos </w:t>
      </w:r>
      <w:r>
        <w:rPr>
          <w:rFonts w:ascii="Calibri" w:hAnsi="Calibri" w:cs="Calibri"/>
          <w:color w:val="AEAAAA" w:themeColor="background2" w:themeShade="BF"/>
          <w:sz w:val="26"/>
          <w:szCs w:val="26"/>
        </w:rPr>
        <w:t>38</w:t>
      </w:r>
      <w:r w:rsidRPr="001C1C27">
        <w:rPr>
          <w:rFonts w:ascii="Calibri" w:hAnsi="Calibri" w:cs="Calibri"/>
          <w:color w:val="AEAAAA" w:themeColor="background2" w:themeShade="BF"/>
          <w:sz w:val="26"/>
          <w:szCs w:val="26"/>
        </w:rPr>
        <w:t xml:space="preserve">/100 Moneda Nacional); lo que se encuentra debidamente acreditado con el </w:t>
      </w:r>
      <w:r>
        <w:rPr>
          <w:rFonts w:ascii="Calibri" w:hAnsi="Calibri" w:cs="Calibri"/>
          <w:color w:val="AEAAAA" w:themeColor="background2" w:themeShade="BF"/>
          <w:sz w:val="26"/>
          <w:szCs w:val="26"/>
        </w:rPr>
        <w:t xml:space="preserve">original del </w:t>
      </w:r>
      <w:r w:rsidRPr="001C1C27">
        <w:rPr>
          <w:rFonts w:ascii="Calibri" w:hAnsi="Calibri" w:cs="Calibri"/>
          <w:color w:val="AEAAAA" w:themeColor="background2" w:themeShade="BF"/>
          <w:sz w:val="26"/>
          <w:szCs w:val="26"/>
        </w:rPr>
        <w:t xml:space="preserve">recibo oficial de pago </w:t>
      </w:r>
      <w:r>
        <w:rPr>
          <w:rFonts w:ascii="Calibri" w:hAnsi="Calibri" w:cs="Calibri"/>
          <w:color w:val="AEAAAA" w:themeColor="background2" w:themeShade="BF"/>
          <w:sz w:val="26"/>
          <w:szCs w:val="26"/>
        </w:rPr>
        <w:t xml:space="preserve">con </w:t>
      </w:r>
      <w:r w:rsidRPr="001C1C27">
        <w:rPr>
          <w:rFonts w:ascii="Calibri" w:hAnsi="Calibri" w:cs="Calibri"/>
          <w:color w:val="AEAAAA" w:themeColor="background2" w:themeShade="BF"/>
          <w:sz w:val="26"/>
          <w:szCs w:val="26"/>
        </w:rPr>
        <w:t xml:space="preserve">número </w:t>
      </w:r>
      <w:r w:rsidRPr="001C1C27">
        <w:rPr>
          <w:rFonts w:ascii="Calibri" w:hAnsi="Calibri" w:cs="Calibri"/>
          <w:color w:val="AEAAAA" w:themeColor="background2" w:themeShade="BF"/>
          <w:sz w:val="26"/>
          <w:szCs w:val="26"/>
          <w:lang w:val="es-MX"/>
        </w:rPr>
        <w:t xml:space="preserve">AA </w:t>
      </w:r>
      <w:r>
        <w:rPr>
          <w:rFonts w:ascii="Calibri" w:hAnsi="Calibri" w:cs="Calibri"/>
          <w:color w:val="AEAAAA" w:themeColor="background2" w:themeShade="BF"/>
          <w:sz w:val="26"/>
          <w:szCs w:val="26"/>
          <w:lang w:val="es-MX"/>
        </w:rPr>
        <w:t>5</w:t>
      </w:r>
      <w:r w:rsidR="002948EE">
        <w:rPr>
          <w:rFonts w:ascii="Calibri" w:hAnsi="Calibri" w:cs="Calibri"/>
          <w:color w:val="AEAAAA" w:themeColor="background2" w:themeShade="BF"/>
          <w:sz w:val="26"/>
          <w:szCs w:val="26"/>
          <w:lang w:val="es-MX"/>
        </w:rPr>
        <w:t>682587</w:t>
      </w:r>
      <w:r w:rsidRPr="001C1C27">
        <w:rPr>
          <w:rFonts w:ascii="Calibri" w:hAnsi="Calibri" w:cs="Calibri"/>
          <w:color w:val="AEAAAA" w:themeColor="background2" w:themeShade="BF"/>
          <w:sz w:val="26"/>
          <w:szCs w:val="26"/>
          <w:lang w:val="es-MX"/>
        </w:rPr>
        <w:t xml:space="preserve"> </w:t>
      </w:r>
      <w:r>
        <w:rPr>
          <w:rFonts w:ascii="Calibri" w:hAnsi="Calibri" w:cs="Calibri"/>
          <w:color w:val="AEAAAA" w:themeColor="background2" w:themeShade="BF"/>
          <w:sz w:val="26"/>
          <w:szCs w:val="26"/>
          <w:lang w:val="es-MX"/>
        </w:rPr>
        <w:t>(</w:t>
      </w:r>
      <w:r w:rsidRPr="001C1C27">
        <w:rPr>
          <w:rFonts w:ascii="Calibri" w:hAnsi="Calibri" w:cs="Calibri"/>
          <w:color w:val="AEAAAA" w:themeColor="background2" w:themeShade="BF"/>
          <w:sz w:val="26"/>
          <w:szCs w:val="26"/>
          <w:lang w:val="es-MX"/>
        </w:rPr>
        <w:t>c</w:t>
      </w:r>
      <w:r>
        <w:rPr>
          <w:rFonts w:ascii="Calibri" w:hAnsi="Calibri" w:cs="Calibri"/>
          <w:color w:val="AEAAAA" w:themeColor="background2" w:themeShade="BF"/>
          <w:sz w:val="26"/>
          <w:szCs w:val="26"/>
          <w:lang w:val="es-MX"/>
        </w:rPr>
        <w:t>inc</w:t>
      </w:r>
      <w:r w:rsidRPr="001C1C27">
        <w:rPr>
          <w:rFonts w:ascii="Calibri" w:hAnsi="Calibri" w:cs="Calibri"/>
          <w:color w:val="AEAAAA" w:themeColor="background2" w:themeShade="BF"/>
          <w:sz w:val="26"/>
          <w:szCs w:val="26"/>
          <w:lang w:val="es-MX"/>
        </w:rPr>
        <w:t>o-</w:t>
      </w:r>
      <w:r>
        <w:rPr>
          <w:rFonts w:ascii="Calibri" w:hAnsi="Calibri" w:cs="Calibri"/>
          <w:color w:val="AEAAAA" w:themeColor="background2" w:themeShade="BF"/>
          <w:sz w:val="26"/>
          <w:szCs w:val="26"/>
          <w:lang w:val="es-MX"/>
        </w:rPr>
        <w:t>seis-ocho-</w:t>
      </w:r>
      <w:r w:rsidR="002948EE">
        <w:rPr>
          <w:rFonts w:ascii="Calibri" w:hAnsi="Calibri" w:cs="Calibri"/>
          <w:color w:val="AEAAAA" w:themeColor="background2" w:themeShade="BF"/>
          <w:sz w:val="26"/>
          <w:szCs w:val="26"/>
          <w:lang w:val="es-MX"/>
        </w:rPr>
        <w:t>d</w:t>
      </w:r>
      <w:r>
        <w:rPr>
          <w:rFonts w:ascii="Calibri" w:hAnsi="Calibri" w:cs="Calibri"/>
          <w:color w:val="AEAAAA" w:themeColor="background2" w:themeShade="BF"/>
          <w:sz w:val="26"/>
          <w:szCs w:val="26"/>
          <w:lang w:val="es-MX"/>
        </w:rPr>
        <w:t>o</w:t>
      </w:r>
      <w:r w:rsidR="002948EE">
        <w:rPr>
          <w:rFonts w:ascii="Calibri" w:hAnsi="Calibri" w:cs="Calibri"/>
          <w:color w:val="AEAAAA" w:themeColor="background2" w:themeShade="BF"/>
          <w:sz w:val="26"/>
          <w:szCs w:val="26"/>
          <w:lang w:val="es-MX"/>
        </w:rPr>
        <w:t>s</w:t>
      </w:r>
      <w:r>
        <w:rPr>
          <w:rFonts w:ascii="Calibri" w:hAnsi="Calibri" w:cs="Calibri"/>
          <w:color w:val="AEAAAA" w:themeColor="background2" w:themeShade="BF"/>
          <w:sz w:val="26"/>
          <w:szCs w:val="26"/>
          <w:lang w:val="es-MX"/>
        </w:rPr>
        <w:t>-</w:t>
      </w:r>
      <w:r w:rsidR="002948EE">
        <w:rPr>
          <w:rFonts w:ascii="Calibri" w:hAnsi="Calibri" w:cs="Calibri"/>
          <w:color w:val="AEAAAA" w:themeColor="background2" w:themeShade="BF"/>
          <w:sz w:val="26"/>
          <w:szCs w:val="26"/>
          <w:lang w:val="es-MX"/>
        </w:rPr>
        <w:t>cinco-ocho-siete</w:t>
      </w:r>
      <w:r w:rsidRPr="001C1C27">
        <w:rPr>
          <w:rFonts w:ascii="Calibri" w:hAnsi="Calibri" w:cs="Calibri"/>
          <w:color w:val="AEAAAA" w:themeColor="background2" w:themeShade="BF"/>
          <w:sz w:val="26"/>
          <w:szCs w:val="26"/>
          <w:lang w:val="es-MX"/>
        </w:rPr>
        <w:t xml:space="preserve">); emitido el día </w:t>
      </w:r>
      <w:r>
        <w:rPr>
          <w:rFonts w:ascii="Calibri" w:hAnsi="Calibri" w:cs="Calibri"/>
          <w:color w:val="AEAAAA" w:themeColor="background2" w:themeShade="BF"/>
          <w:sz w:val="26"/>
          <w:szCs w:val="26"/>
          <w:lang w:val="es-MX"/>
        </w:rPr>
        <w:t>2</w:t>
      </w:r>
      <w:r w:rsidR="005F729D">
        <w:rPr>
          <w:rFonts w:ascii="Calibri" w:hAnsi="Calibri" w:cs="Calibri"/>
          <w:color w:val="AEAAAA" w:themeColor="background2" w:themeShade="BF"/>
          <w:sz w:val="26"/>
          <w:szCs w:val="26"/>
          <w:lang w:val="es-MX"/>
        </w:rPr>
        <w:t>9</w:t>
      </w:r>
      <w:r w:rsidRPr="001C1C27">
        <w:rPr>
          <w:rFonts w:ascii="Calibri" w:hAnsi="Calibri" w:cs="Calibri"/>
          <w:color w:val="AEAAAA" w:themeColor="background2" w:themeShade="BF"/>
          <w:sz w:val="26"/>
          <w:szCs w:val="26"/>
          <w:lang w:val="es-MX"/>
        </w:rPr>
        <w:t xml:space="preserve"> </w:t>
      </w:r>
      <w:r>
        <w:rPr>
          <w:rFonts w:ascii="Calibri" w:hAnsi="Calibri" w:cs="Calibri"/>
          <w:color w:val="AEAAAA" w:themeColor="background2" w:themeShade="BF"/>
          <w:sz w:val="26"/>
          <w:szCs w:val="26"/>
          <w:lang w:val="es-MX"/>
        </w:rPr>
        <w:t>v</w:t>
      </w:r>
      <w:r w:rsidRPr="001C1C27">
        <w:rPr>
          <w:rFonts w:ascii="Calibri" w:hAnsi="Calibri" w:cs="Calibri"/>
          <w:color w:val="AEAAAA" w:themeColor="background2" w:themeShade="BF"/>
          <w:sz w:val="26"/>
          <w:szCs w:val="26"/>
          <w:lang w:val="es-MX"/>
        </w:rPr>
        <w:t>ei</w:t>
      </w:r>
      <w:r>
        <w:rPr>
          <w:rFonts w:ascii="Calibri" w:hAnsi="Calibri" w:cs="Calibri"/>
          <w:color w:val="AEAAAA" w:themeColor="background2" w:themeShade="BF"/>
          <w:sz w:val="26"/>
          <w:szCs w:val="26"/>
          <w:lang w:val="es-MX"/>
        </w:rPr>
        <w:t>nti</w:t>
      </w:r>
      <w:r w:rsidR="005F729D">
        <w:rPr>
          <w:rFonts w:ascii="Calibri" w:hAnsi="Calibri" w:cs="Calibri"/>
          <w:color w:val="AEAAAA" w:themeColor="background2" w:themeShade="BF"/>
          <w:sz w:val="26"/>
          <w:szCs w:val="26"/>
          <w:lang w:val="es-MX"/>
        </w:rPr>
        <w:t>nueve</w:t>
      </w:r>
      <w:r>
        <w:rPr>
          <w:rFonts w:ascii="Calibri" w:hAnsi="Calibri" w:cs="Calibri"/>
          <w:color w:val="AEAAAA" w:themeColor="background2" w:themeShade="BF"/>
          <w:sz w:val="26"/>
          <w:szCs w:val="26"/>
          <w:lang w:val="es-MX"/>
        </w:rPr>
        <w:t xml:space="preserve"> de </w:t>
      </w:r>
      <w:r w:rsidR="005F729D">
        <w:rPr>
          <w:rFonts w:ascii="Calibri" w:hAnsi="Calibri" w:cs="Calibri"/>
          <w:color w:val="AEAAAA" w:themeColor="background2" w:themeShade="BF"/>
          <w:sz w:val="26"/>
          <w:szCs w:val="26"/>
          <w:lang w:val="es-MX"/>
        </w:rPr>
        <w:t xml:space="preserve">abril </w:t>
      </w:r>
      <w:r>
        <w:rPr>
          <w:rFonts w:ascii="Calibri" w:hAnsi="Calibri" w:cs="Calibri"/>
          <w:color w:val="AEAAAA" w:themeColor="background2" w:themeShade="BF"/>
          <w:sz w:val="26"/>
          <w:szCs w:val="26"/>
          <w:lang w:val="es-MX"/>
        </w:rPr>
        <w:t xml:space="preserve">del presente </w:t>
      </w:r>
      <w:r w:rsidRPr="001C1C27">
        <w:rPr>
          <w:rFonts w:ascii="Calibri" w:hAnsi="Calibri" w:cs="Calibri"/>
          <w:color w:val="AEAAAA" w:themeColor="background2" w:themeShade="BF"/>
          <w:sz w:val="26"/>
          <w:szCs w:val="26"/>
          <w:lang w:val="es-MX"/>
        </w:rPr>
        <w:t>año</w:t>
      </w:r>
      <w:r>
        <w:rPr>
          <w:rFonts w:ascii="Calibri" w:hAnsi="Calibri" w:cs="Calibri"/>
          <w:color w:val="AEAAAA" w:themeColor="background2" w:themeShade="BF"/>
          <w:sz w:val="26"/>
          <w:szCs w:val="26"/>
          <w:lang w:val="es-MX"/>
        </w:rPr>
        <w:t xml:space="preserve">; visible en el expediente en copia certificada a foja </w:t>
      </w:r>
      <w:r w:rsidR="005F729D">
        <w:rPr>
          <w:rFonts w:ascii="Calibri" w:hAnsi="Calibri" w:cs="Calibri"/>
          <w:color w:val="AEAAAA" w:themeColor="background2" w:themeShade="BF"/>
          <w:sz w:val="26"/>
          <w:szCs w:val="26"/>
          <w:lang w:val="es-MX"/>
        </w:rPr>
        <w:t>7</w:t>
      </w:r>
      <w:r>
        <w:rPr>
          <w:rFonts w:ascii="Calibri" w:hAnsi="Calibri" w:cs="Calibri"/>
          <w:color w:val="AEAAAA" w:themeColor="background2" w:themeShade="BF"/>
          <w:sz w:val="26"/>
          <w:szCs w:val="26"/>
          <w:lang w:val="es-MX"/>
        </w:rPr>
        <w:t xml:space="preserve"> </w:t>
      </w:r>
      <w:r w:rsidR="005F729D">
        <w:rPr>
          <w:rFonts w:ascii="Calibri" w:hAnsi="Calibri" w:cs="Calibri"/>
          <w:color w:val="AEAAAA" w:themeColor="background2" w:themeShade="BF"/>
          <w:sz w:val="26"/>
          <w:szCs w:val="26"/>
          <w:lang w:val="es-MX"/>
        </w:rPr>
        <w:t>siete</w:t>
      </w:r>
      <w:r w:rsidRPr="001C1C27">
        <w:rPr>
          <w:rFonts w:ascii="Calibri" w:hAnsi="Calibri" w:cs="Calibri"/>
          <w:color w:val="AEAAAA" w:themeColor="background2" w:themeShade="BF"/>
          <w:sz w:val="26"/>
          <w:szCs w:val="26"/>
        </w:rPr>
        <w:t>. . . . . . . . . . . . . . . . . . . . . . .</w:t>
      </w:r>
      <w:r>
        <w:rPr>
          <w:rFonts w:ascii="Calibri" w:hAnsi="Calibri" w:cs="Calibri"/>
          <w:color w:val="AEAAAA" w:themeColor="background2" w:themeShade="BF"/>
          <w:sz w:val="26"/>
          <w:szCs w:val="26"/>
        </w:rPr>
        <w:t xml:space="preserve"> . . . . . . . . </w:t>
      </w:r>
    </w:p>
    <w:p w:rsidR="00104AE6" w:rsidRPr="001660BE" w:rsidRDefault="00104AE6" w:rsidP="00104AE6">
      <w:pPr>
        <w:pStyle w:val="Textoindependiente"/>
        <w:tabs>
          <w:tab w:val="left" w:pos="3594"/>
        </w:tabs>
        <w:rPr>
          <w:rFonts w:ascii="Calibri" w:hAnsi="Calibri" w:cs="Calibri"/>
          <w:color w:val="AEAAAA" w:themeColor="background2" w:themeShade="BF"/>
          <w:sz w:val="20"/>
          <w:szCs w:val="20"/>
          <w:lang w:val="es-ES"/>
        </w:rPr>
      </w:pPr>
    </w:p>
    <w:p w:rsidR="00104AE6" w:rsidRPr="001660BE" w:rsidRDefault="00104AE6" w:rsidP="00104AE6">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Actos que el impetrante del proceso considera ilegales, pues, en primer término, </w:t>
      </w:r>
      <w:r w:rsidRPr="001660BE">
        <w:rPr>
          <w:rFonts w:ascii="Calibri" w:hAnsi="Calibri" w:cs="Calibri"/>
          <w:b/>
          <w:color w:val="AEAAAA" w:themeColor="background2" w:themeShade="BF"/>
          <w:sz w:val="26"/>
          <w:szCs w:val="26"/>
        </w:rPr>
        <w:t>neg</w:t>
      </w:r>
      <w:r>
        <w:rPr>
          <w:rFonts w:ascii="Calibri" w:hAnsi="Calibri" w:cs="Calibri"/>
          <w:b/>
          <w:color w:val="AEAAAA" w:themeColor="background2" w:themeShade="BF"/>
          <w:sz w:val="26"/>
          <w:szCs w:val="26"/>
        </w:rPr>
        <w:t>ó</w:t>
      </w:r>
      <w:r w:rsidRPr="001660BE">
        <w:rPr>
          <w:rFonts w:ascii="Calibri" w:hAnsi="Calibri" w:cs="Calibri"/>
          <w:b/>
          <w:color w:val="AEAAAA" w:themeColor="background2" w:themeShade="BF"/>
          <w:sz w:val="26"/>
          <w:szCs w:val="26"/>
        </w:rPr>
        <w:t xml:space="preserve">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104AE6" w:rsidRPr="001660BE" w:rsidRDefault="00104AE6" w:rsidP="00104AE6">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104AE6" w:rsidRPr="001660BE" w:rsidRDefault="00104AE6" w:rsidP="00104AE6">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104AE6" w:rsidRPr="001660BE" w:rsidRDefault="00104AE6" w:rsidP="00104AE6">
      <w:pPr>
        <w:tabs>
          <w:tab w:val="left" w:pos="3594"/>
        </w:tabs>
        <w:jc w:val="both"/>
        <w:rPr>
          <w:rFonts w:ascii="Calibri" w:hAnsi="Calibri" w:cs="Calibri"/>
          <w:iCs/>
          <w:color w:val="AEAAAA" w:themeColor="background2" w:themeShade="BF"/>
          <w:sz w:val="20"/>
          <w:szCs w:val="20"/>
          <w:lang w:val="es-MX"/>
        </w:rPr>
      </w:pPr>
    </w:p>
    <w:p w:rsidR="00104AE6" w:rsidRDefault="00104AE6" w:rsidP="00104AE6">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CA0AF4">
        <w:rPr>
          <w:rFonts w:ascii="Calibri" w:hAnsi="Calibri" w:cs="Calibri"/>
          <w:color w:val="AEAAAA" w:themeColor="background2" w:themeShade="BF"/>
          <w:sz w:val="26"/>
          <w:szCs w:val="26"/>
        </w:rPr>
        <w:t>T-5433684 (cinco-cuatro-tres-tres-seis-ocho-cuatro), de fecha 22 veintidós de abril del año 2016 dos mil dieciséis</w:t>
      </w:r>
      <w:r w:rsidRPr="001660BE">
        <w:rPr>
          <w:rFonts w:ascii="Calibri" w:hAnsi="Calibri" w:cs="Calibri"/>
          <w:color w:val="AEAAAA" w:themeColor="background2" w:themeShade="BF"/>
          <w:sz w:val="26"/>
          <w:szCs w:val="26"/>
        </w:rPr>
        <w:t>, además, la de establecer la procedencia o improcedencia de la devolución del</w:t>
      </w:r>
      <w:r>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monto pagado por concepto de la multa impuesta. . . . . . . . . . . . . . </w:t>
      </w:r>
    </w:p>
    <w:p w:rsidR="00104AE6" w:rsidRPr="001660BE" w:rsidRDefault="00104AE6" w:rsidP="00104AE6">
      <w:pPr>
        <w:pStyle w:val="Textoindependiente"/>
        <w:tabs>
          <w:tab w:val="left" w:pos="3594"/>
        </w:tabs>
        <w:rPr>
          <w:rFonts w:ascii="Calibri" w:hAnsi="Calibri" w:cs="Calibri"/>
          <w:color w:val="AEAAAA" w:themeColor="background2" w:themeShade="BF"/>
          <w:sz w:val="20"/>
          <w:szCs w:val="20"/>
        </w:rPr>
      </w:pPr>
    </w:p>
    <w:p w:rsidR="00104AE6" w:rsidRPr="001660BE" w:rsidRDefault="00104AE6" w:rsidP="00104AE6">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xml:space="preserve">, en su inciso </w:t>
      </w:r>
      <w:r>
        <w:rPr>
          <w:rFonts w:ascii="Calibri" w:hAnsi="Calibri"/>
          <w:color w:val="AEAAAA" w:themeColor="background2" w:themeShade="BF"/>
          <w:sz w:val="26"/>
        </w:rPr>
        <w:t>a</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w:t>
      </w:r>
      <w:r w:rsidRPr="001660BE">
        <w:rPr>
          <w:rFonts w:ascii="Calibri" w:hAnsi="Calibri"/>
          <w:color w:val="AEAAAA" w:themeColor="background2" w:themeShade="BF"/>
          <w:sz w:val="26"/>
        </w:rPr>
        <w:lastRenderedPageBreak/>
        <w:t xml:space="preserve">Colegiado de Circuito del Poder Judicial de la Federación, mencionado en la siguiente Jurisprudencia: . . . . . . </w:t>
      </w:r>
      <w:r>
        <w:rPr>
          <w:rFonts w:ascii="Calibri" w:hAnsi="Calibri"/>
          <w:color w:val="AEAAAA" w:themeColor="background2" w:themeShade="BF"/>
          <w:sz w:val="26"/>
        </w:rPr>
        <w:t xml:space="preserve">. . . . . . . . . . . . . . . . . . . . . . . . . . . . . . . . . . . . . . . . . . </w:t>
      </w:r>
    </w:p>
    <w:p w:rsidR="00104AE6" w:rsidRPr="001660BE" w:rsidRDefault="00104AE6" w:rsidP="00104AE6">
      <w:pPr>
        <w:ind w:firstLine="708"/>
        <w:jc w:val="both"/>
        <w:rPr>
          <w:color w:val="AEAAAA" w:themeColor="background2" w:themeShade="BF"/>
          <w:sz w:val="20"/>
          <w:szCs w:val="20"/>
          <w:lang w:val="es-MX"/>
        </w:rPr>
      </w:pPr>
    </w:p>
    <w:p w:rsidR="00104AE6" w:rsidRPr="00701C3A" w:rsidRDefault="00104AE6" w:rsidP="00104AE6">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104AE6" w:rsidRPr="001660BE" w:rsidRDefault="00104AE6" w:rsidP="00104AE6">
      <w:pPr>
        <w:jc w:val="both"/>
        <w:rPr>
          <w:rFonts w:ascii="Calibri" w:hAnsi="Calibri" w:cs="Calibri"/>
          <w:i/>
          <w:color w:val="AEAAAA" w:themeColor="background2" w:themeShade="BF"/>
          <w:sz w:val="20"/>
          <w:szCs w:val="20"/>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 del 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w:t>
      </w:r>
    </w:p>
    <w:p w:rsidR="00104AE6" w:rsidRPr="001660BE" w:rsidRDefault="00104AE6" w:rsidP="00104AE6">
      <w:pPr>
        <w:ind w:firstLine="708"/>
        <w:jc w:val="both"/>
        <w:rPr>
          <w:rFonts w:ascii="Calibri" w:hAnsi="Calibri" w:cs="Calibri"/>
          <w:i/>
          <w:color w:val="AEAAAA" w:themeColor="background2" w:themeShade="BF"/>
          <w:sz w:val="20"/>
          <w:szCs w:val="20"/>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Con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sidR="008238C7">
        <w:rPr>
          <w:rFonts w:ascii="Calibri" w:hAnsi="Calibri" w:cs="Calibri"/>
          <w:b/>
          <w:i/>
          <w:color w:val="AEAAAA" w:themeColor="background2" w:themeShade="BF"/>
          <w:sz w:val="26"/>
          <w:szCs w:val="26"/>
        </w:rPr>
        <w:t>‘P</w:t>
      </w:r>
      <w:r w:rsidRPr="001660BE">
        <w:rPr>
          <w:rFonts w:ascii="Calibri" w:hAnsi="Calibri" w:cs="Calibri"/>
          <w:b/>
          <w:i/>
          <w:color w:val="AEAAAA" w:themeColor="background2" w:themeShade="BF"/>
          <w:sz w:val="26"/>
          <w:szCs w:val="26"/>
        </w:rPr>
        <w:t xml:space="preserve">or no </w:t>
      </w:r>
      <w:r w:rsidR="00C6121D">
        <w:rPr>
          <w:rFonts w:ascii="Calibri" w:hAnsi="Calibri" w:cs="Calibri"/>
          <w:b/>
          <w:i/>
          <w:color w:val="AEAAAA" w:themeColor="background2" w:themeShade="BF"/>
          <w:sz w:val="26"/>
          <w:szCs w:val="26"/>
        </w:rPr>
        <w:t>hac</w:t>
      </w:r>
      <w:r>
        <w:rPr>
          <w:rFonts w:ascii="Calibri" w:hAnsi="Calibri" w:cs="Calibri"/>
          <w:b/>
          <w:i/>
          <w:color w:val="AEAAAA" w:themeColor="background2" w:themeShade="BF"/>
          <w:sz w:val="26"/>
          <w:szCs w:val="26"/>
        </w:rPr>
        <w:t>e</w:t>
      </w:r>
      <w:r w:rsidRPr="001660BE">
        <w:rPr>
          <w:rFonts w:ascii="Calibri" w:hAnsi="Calibri" w:cs="Calibri"/>
          <w:b/>
          <w:i/>
          <w:iCs/>
          <w:color w:val="AEAAAA" w:themeColor="background2" w:themeShade="BF"/>
          <w:sz w:val="26"/>
          <w:szCs w:val="26"/>
        </w:rPr>
        <w:t xml:space="preserve">r </w:t>
      </w:r>
      <w:r w:rsidR="00C6121D">
        <w:rPr>
          <w:rFonts w:ascii="Calibri" w:hAnsi="Calibri" w:cs="Calibri"/>
          <w:b/>
          <w:i/>
          <w:iCs/>
          <w:color w:val="AEAAAA" w:themeColor="background2" w:themeShade="BF"/>
          <w:sz w:val="26"/>
          <w:szCs w:val="26"/>
        </w:rPr>
        <w:t xml:space="preserve">alto a </w:t>
      </w:r>
      <w:r>
        <w:rPr>
          <w:rFonts w:ascii="Calibri" w:hAnsi="Calibri" w:cs="Calibri"/>
          <w:b/>
          <w:i/>
          <w:iCs/>
          <w:color w:val="AEAAAA" w:themeColor="background2" w:themeShade="BF"/>
          <w:sz w:val="26"/>
          <w:szCs w:val="26"/>
        </w:rPr>
        <w:t xml:space="preserve">la luz </w:t>
      </w:r>
      <w:r w:rsidR="00C6121D">
        <w:rPr>
          <w:rFonts w:ascii="Calibri" w:hAnsi="Calibri" w:cs="Calibri"/>
          <w:b/>
          <w:i/>
          <w:iCs/>
          <w:color w:val="AEAAAA" w:themeColor="background2" w:themeShade="BF"/>
          <w:sz w:val="26"/>
          <w:szCs w:val="26"/>
        </w:rPr>
        <w:t>r</w:t>
      </w:r>
      <w:r w:rsidRPr="001660BE">
        <w:rPr>
          <w:rFonts w:ascii="Calibri" w:hAnsi="Calibri" w:cs="Calibri"/>
          <w:b/>
          <w:i/>
          <w:iCs/>
          <w:color w:val="AEAAAA" w:themeColor="background2" w:themeShade="BF"/>
          <w:sz w:val="26"/>
          <w:szCs w:val="26"/>
        </w:rPr>
        <w:t>oja</w:t>
      </w:r>
      <w:r>
        <w:rPr>
          <w:rFonts w:ascii="Calibri" w:hAnsi="Calibri" w:cs="Calibri"/>
          <w:b/>
          <w:i/>
          <w:iCs/>
          <w:color w:val="AEAAAA" w:themeColor="background2" w:themeShade="BF"/>
          <w:sz w:val="26"/>
          <w:szCs w:val="26"/>
        </w:rPr>
        <w:t xml:space="preserve"> del </w:t>
      </w:r>
      <w:r w:rsidR="00C6121D">
        <w:rPr>
          <w:rFonts w:ascii="Calibri" w:hAnsi="Calibri" w:cs="Calibri"/>
          <w:b/>
          <w:i/>
          <w:iCs/>
          <w:color w:val="AEAAAA" w:themeColor="background2" w:themeShade="BF"/>
          <w:sz w:val="26"/>
          <w:szCs w:val="26"/>
        </w:rPr>
        <w:t>s</w:t>
      </w:r>
      <w:r>
        <w:rPr>
          <w:rFonts w:ascii="Calibri" w:hAnsi="Calibri" w:cs="Calibri"/>
          <w:b/>
          <w:i/>
          <w:iCs/>
          <w:color w:val="AEAAAA" w:themeColor="background2" w:themeShade="BF"/>
          <w:sz w:val="26"/>
          <w:szCs w:val="26"/>
        </w:rPr>
        <w:t xml:space="preserve">emáforo’…. </w:t>
      </w:r>
      <w:r w:rsidRPr="001660BE">
        <w:rPr>
          <w:rFonts w:ascii="Calibri" w:hAnsi="Calibri" w:cs="Calibri"/>
          <w:i/>
          <w:color w:val="AEAAAA" w:themeColor="background2" w:themeShade="BF"/>
          <w:sz w:val="26"/>
          <w:szCs w:val="26"/>
        </w:rPr>
        <w:t>siendo claro que la aseveración 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 motivación…;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de los hechos que me imputa…”</w:t>
      </w:r>
      <w:r w:rsidRPr="001660BE">
        <w:rPr>
          <w:rFonts w:ascii="Calibri" w:hAnsi="Calibri" w:cs="Calibri"/>
          <w:color w:val="AEAAAA" w:themeColor="background2" w:themeShade="BF"/>
          <w:sz w:val="26"/>
          <w:szCs w:val="26"/>
        </w:rPr>
        <w:t xml:space="preserve">. . . . . . . . . . </w:t>
      </w:r>
      <w:r>
        <w:rPr>
          <w:rFonts w:ascii="Calibri" w:hAnsi="Calibri" w:cs="Calibri"/>
          <w:color w:val="AEAAAA" w:themeColor="background2" w:themeShade="BF"/>
          <w:sz w:val="26"/>
          <w:szCs w:val="26"/>
        </w:rPr>
        <w:t>. . . . . . . . . . . . . . .</w:t>
      </w:r>
      <w:r w:rsidR="00094F5E">
        <w:rPr>
          <w:rFonts w:ascii="Calibri" w:hAnsi="Calibri" w:cs="Calibri"/>
          <w:color w:val="AEAAAA" w:themeColor="background2" w:themeShade="BF"/>
          <w:sz w:val="26"/>
          <w:szCs w:val="26"/>
        </w:rPr>
        <w:t xml:space="preserve"> </w:t>
      </w:r>
    </w:p>
    <w:p w:rsidR="00104AE6" w:rsidRPr="001660BE" w:rsidRDefault="00104AE6" w:rsidP="00104AE6">
      <w:pPr>
        <w:jc w:val="both"/>
        <w:rPr>
          <w:rFonts w:ascii="Calibri" w:hAnsi="Calibri" w:cs="Calibri"/>
          <w:color w:val="AEAAAA" w:themeColor="background2" w:themeShade="BF"/>
          <w:sz w:val="20"/>
          <w:szCs w:val="20"/>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 lo expresado por el actor, el demandado sólo se limitó a sostener la legalidad de la boleta impugnada. . . . . . . . . . . . . . . . . . . . . . . . . . . . . . . . . . . . . . . . . </w:t>
      </w:r>
    </w:p>
    <w:p w:rsidR="00104AE6" w:rsidRDefault="00104AE6" w:rsidP="00104AE6">
      <w:pPr>
        <w:jc w:val="both"/>
        <w:rPr>
          <w:rFonts w:ascii="Calibri" w:hAnsi="Calibri" w:cs="Calibri"/>
          <w:bCs/>
          <w:color w:val="AEAAAA" w:themeColor="background2" w:themeShade="BF"/>
          <w:sz w:val="26"/>
          <w:szCs w:val="26"/>
        </w:rPr>
      </w:pPr>
    </w:p>
    <w:p w:rsidR="00094F5E" w:rsidRDefault="00094F5E" w:rsidP="00094F5E">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414/2016-JN </w:t>
      </w:r>
    </w:p>
    <w:p w:rsidR="00094F5E" w:rsidRDefault="00094F5E" w:rsidP="00C6121D">
      <w:pPr>
        <w:ind w:firstLine="708"/>
        <w:jc w:val="both"/>
        <w:rPr>
          <w:rFonts w:ascii="Calibri" w:hAnsi="Calibri" w:cs="Calibri"/>
          <w:bCs/>
          <w:color w:val="AEAAAA" w:themeColor="background2" w:themeShade="BF"/>
          <w:sz w:val="26"/>
          <w:szCs w:val="26"/>
        </w:rPr>
      </w:pPr>
    </w:p>
    <w:p w:rsidR="00104AE6" w:rsidRPr="001660BE" w:rsidRDefault="00104AE6" w:rsidP="00094F5E">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w:t>
      </w:r>
      <w:r w:rsidR="00C6121D">
        <w:rPr>
          <w:rFonts w:ascii="Calibri" w:hAnsi="Calibri" w:cs="Calibri"/>
          <w:bCs/>
          <w:color w:val="AEAAAA" w:themeColor="background2" w:themeShade="BF"/>
          <w:sz w:val="26"/>
          <w:szCs w:val="26"/>
        </w:rPr>
        <w:t xml:space="preserve">en </w:t>
      </w:r>
      <w:r w:rsidRPr="001660BE">
        <w:rPr>
          <w:rFonts w:ascii="Calibri" w:hAnsi="Calibri" w:cs="Calibri"/>
          <w:bCs/>
          <w:color w:val="AEAAAA" w:themeColor="background2" w:themeShade="BF"/>
          <w:sz w:val="26"/>
          <w:szCs w:val="26"/>
        </w:rPr>
        <w:t xml:space="preserve">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motivarla suficientemente; por las siguientes razones: . </w:t>
      </w:r>
    </w:p>
    <w:p w:rsidR="00104AE6" w:rsidRDefault="00104AE6" w:rsidP="00104AE6">
      <w:pPr>
        <w:jc w:val="both"/>
        <w:rPr>
          <w:rFonts w:ascii="Calibri" w:hAnsi="Calibri" w:cs="Calibri"/>
          <w:bCs/>
          <w:color w:val="AEAAAA" w:themeColor="background2" w:themeShade="BF"/>
          <w:sz w:val="26"/>
          <w:szCs w:val="26"/>
        </w:rPr>
      </w:pPr>
    </w:p>
    <w:p w:rsidR="00104AE6" w:rsidRPr="001660BE" w:rsidRDefault="00104AE6" w:rsidP="00104AE6">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1660BE">
        <w:rPr>
          <w:rFonts w:ascii="Calibri" w:hAnsi="Calibri" w:cs="Calibri"/>
          <w:bCs/>
          <w:color w:val="AEAAAA" w:themeColor="background2" w:themeShade="BF"/>
          <w:sz w:val="26"/>
          <w:szCs w:val="26"/>
        </w:rPr>
        <w:lastRenderedPageBreak/>
        <w:t>ordenamiento legal que corresponde al precepto que se considera infringido por</w:t>
      </w:r>
      <w:r w:rsidRPr="003D0C56">
        <w:rPr>
          <w:rFonts w:ascii="Calibri" w:hAnsi="Calibri" w:cs="Calibri"/>
          <w:bCs/>
          <w:color w:val="AEAAAA" w:themeColor="background2" w:themeShade="BF"/>
          <w:sz w:val="26"/>
          <w:szCs w:val="26"/>
        </w:rPr>
        <w:t xml:space="preserve"> la conducta desplegada por el </w:t>
      </w:r>
      <w:r w:rsidR="008238C7" w:rsidRPr="003D0C56">
        <w:rPr>
          <w:rFonts w:ascii="Calibri" w:hAnsi="Calibri" w:cs="Calibri"/>
          <w:bCs/>
          <w:color w:val="AEAAAA" w:themeColor="background2" w:themeShade="BF"/>
          <w:sz w:val="26"/>
          <w:szCs w:val="26"/>
        </w:rPr>
        <w:t xml:space="preserve">presunto </w:t>
      </w:r>
      <w:r w:rsidRPr="003D0C56">
        <w:rPr>
          <w:rFonts w:ascii="Calibri" w:hAnsi="Calibri" w:cs="Calibri"/>
          <w:bCs/>
          <w:color w:val="AEAAAA" w:themeColor="background2" w:themeShade="BF"/>
          <w:sz w:val="26"/>
          <w:szCs w:val="26"/>
        </w:rPr>
        <w:t xml:space="preserve">infractor, y, </w:t>
      </w:r>
      <w:r w:rsidRPr="001660BE">
        <w:rPr>
          <w:rFonts w:ascii="Calibri" w:hAnsi="Calibri" w:cs="Calibri"/>
          <w:bCs/>
          <w:color w:val="AEAAAA" w:themeColor="background2" w:themeShade="BF"/>
          <w:sz w:val="26"/>
          <w:szCs w:val="26"/>
        </w:rPr>
        <w:t xml:space="preserve">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104AE6" w:rsidRPr="001660BE" w:rsidRDefault="00104AE6" w:rsidP="00104AE6">
      <w:pPr>
        <w:ind w:firstLine="708"/>
        <w:jc w:val="both"/>
        <w:rPr>
          <w:rFonts w:ascii="Calibri" w:hAnsi="Calibri" w:cs="Calibri"/>
          <w:bCs/>
          <w:color w:val="AEAAAA" w:themeColor="background2" w:themeShade="BF"/>
          <w:sz w:val="20"/>
          <w:szCs w:val="20"/>
        </w:rPr>
      </w:pPr>
    </w:p>
    <w:p w:rsidR="00104AE6" w:rsidRDefault="00104AE6" w:rsidP="00104AE6">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sidR="004D5B5F">
        <w:rPr>
          <w:rFonts w:ascii="Calibri" w:hAnsi="Calibri" w:cs="Calibri"/>
          <w:bCs/>
          <w:color w:val="AEAAAA" w:themeColor="background2" w:themeShade="BF"/>
          <w:sz w:val="26"/>
          <w:szCs w:val="26"/>
        </w:rPr>
        <w:t xml:space="preserve"> . .</w:t>
      </w:r>
      <w:r w:rsidR="00686C0B">
        <w:rPr>
          <w:rFonts w:ascii="Calibri" w:hAnsi="Calibri" w:cs="Calibri"/>
          <w:bCs/>
          <w:color w:val="AEAAAA" w:themeColor="background2" w:themeShade="BF"/>
          <w:sz w:val="26"/>
          <w:szCs w:val="26"/>
        </w:rPr>
        <w:t xml:space="preserve"> . . . . . . . . . . . . . . . . . . . . . . . . . . . . . </w:t>
      </w:r>
    </w:p>
    <w:p w:rsidR="00104AE6" w:rsidRPr="001660BE" w:rsidRDefault="00104AE6" w:rsidP="00104AE6">
      <w:pPr>
        <w:ind w:firstLine="708"/>
        <w:jc w:val="both"/>
        <w:rPr>
          <w:rFonts w:ascii="Calibri" w:hAnsi="Calibri" w:cs="Calibri"/>
          <w:bCs/>
          <w:color w:val="AEAAAA" w:themeColor="background2" w:themeShade="BF"/>
          <w:sz w:val="20"/>
          <w:szCs w:val="20"/>
        </w:rPr>
      </w:pPr>
    </w:p>
    <w:p w:rsidR="00104AE6" w:rsidRDefault="00104AE6" w:rsidP="00104AE6">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sidR="004D5B5F">
        <w:rPr>
          <w:rFonts w:ascii="Calibri" w:hAnsi="Calibri" w:cs="Calibri"/>
          <w:i/>
          <w:iCs/>
          <w:color w:val="AEAAAA" w:themeColor="background2" w:themeShade="BF"/>
          <w:sz w:val="26"/>
          <w:szCs w:val="26"/>
        </w:rPr>
        <w:t>hac</w:t>
      </w:r>
      <w:r>
        <w:rPr>
          <w:rFonts w:ascii="Calibri" w:hAnsi="Calibri" w:cs="Calibri"/>
          <w:i/>
          <w:iCs/>
          <w:color w:val="AEAAAA" w:themeColor="background2" w:themeShade="BF"/>
          <w:sz w:val="26"/>
          <w:szCs w:val="26"/>
        </w:rPr>
        <w:t>er</w:t>
      </w:r>
      <w:r w:rsidRPr="001660BE">
        <w:rPr>
          <w:rFonts w:ascii="Calibri" w:hAnsi="Calibri" w:cs="Calibri"/>
          <w:i/>
          <w:iCs/>
          <w:color w:val="AEAAAA" w:themeColor="background2" w:themeShade="BF"/>
          <w:sz w:val="26"/>
          <w:szCs w:val="26"/>
        </w:rPr>
        <w:t xml:space="preserve"> </w:t>
      </w:r>
      <w:r w:rsidR="004D5B5F">
        <w:rPr>
          <w:rFonts w:ascii="Calibri" w:hAnsi="Calibri" w:cs="Calibri"/>
          <w:i/>
          <w:iCs/>
          <w:color w:val="AEAAAA" w:themeColor="background2" w:themeShade="BF"/>
          <w:sz w:val="26"/>
          <w:szCs w:val="26"/>
        </w:rPr>
        <w:t xml:space="preserve">alto a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 xml:space="preserve">así como tampoco especificó </w:t>
      </w:r>
      <w:r w:rsidR="00192EE5" w:rsidRPr="00671109">
        <w:rPr>
          <w:rFonts w:ascii="Calibri" w:hAnsi="Calibri" w:cs="Calibri"/>
          <w:bCs/>
          <w:color w:val="AEAAAA" w:themeColor="background2" w:themeShade="BF"/>
          <w:sz w:val="26"/>
          <w:szCs w:val="26"/>
        </w:rPr>
        <w:t xml:space="preserve">la ubicación del semáforo y </w:t>
      </w:r>
      <w:r w:rsidRPr="001660BE">
        <w:rPr>
          <w:rFonts w:ascii="Calibri" w:hAnsi="Calibri" w:cs="Calibri"/>
          <w:bCs/>
          <w:color w:val="AEAAAA" w:themeColor="background2" w:themeShade="BF"/>
          <w:sz w:val="26"/>
          <w:szCs w:val="26"/>
        </w:rPr>
        <w:t>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w:t>
      </w:r>
      <w:r w:rsidR="004D5B5F">
        <w:rPr>
          <w:rFonts w:ascii="Calibri" w:hAnsi="Calibri" w:cs="Calibri"/>
          <w:bCs/>
          <w:color w:val="AEAAAA" w:themeColor="background2" w:themeShade="BF"/>
          <w:sz w:val="26"/>
          <w:szCs w:val="26"/>
        </w:rPr>
        <w:t xml:space="preserve">el agente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sidR="004D5B5F">
        <w:rPr>
          <w:rFonts w:ascii="Calibri" w:hAnsi="Calibri" w:cs="Calibri"/>
          <w:bCs/>
          <w:color w:val="AEAAAA" w:themeColor="background2" w:themeShade="BF"/>
          <w:sz w:val="26"/>
          <w:szCs w:val="26"/>
        </w:rPr>
        <w:t xml:space="preserve">anotada . . . </w:t>
      </w:r>
      <w:r w:rsidR="00671109">
        <w:rPr>
          <w:rFonts w:ascii="Calibri" w:hAnsi="Calibri" w:cs="Calibri"/>
          <w:bCs/>
          <w:color w:val="AEAAAA" w:themeColor="background2" w:themeShade="BF"/>
          <w:sz w:val="26"/>
          <w:szCs w:val="26"/>
        </w:rPr>
        <w:t xml:space="preserve">. . . . . . . . . . . . . . . . . . . . . . . . . . . . . . . . . . . . . </w:t>
      </w:r>
    </w:p>
    <w:p w:rsidR="00104AE6" w:rsidRDefault="00104AE6" w:rsidP="00A9383F">
      <w:pPr>
        <w:jc w:val="both"/>
        <w:rPr>
          <w:rFonts w:ascii="Calibri" w:hAnsi="Calibri" w:cs="Calibri"/>
          <w:color w:val="AEAAAA" w:themeColor="background2" w:themeShade="BF"/>
          <w:sz w:val="26"/>
          <w:szCs w:val="26"/>
        </w:rPr>
      </w:pPr>
    </w:p>
    <w:p w:rsidR="00104AE6" w:rsidRPr="001660BE" w:rsidRDefault="00104AE6" w:rsidP="00104AE6">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 e</w:t>
      </w:r>
      <w:r>
        <w:rPr>
          <w:rFonts w:ascii="Calibri" w:hAnsi="Calibri" w:cs="Calibri"/>
          <w:color w:val="AEAAAA" w:themeColor="background2" w:themeShade="BF"/>
          <w:sz w:val="26"/>
          <w:szCs w:val="26"/>
        </w:rPr>
        <w:t>ncuentra indebidamente motivada;</w:t>
      </w:r>
      <w:r w:rsidRPr="001660BE">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192EE5">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A9383F" w:rsidRPr="00192EE5">
        <w:rPr>
          <w:rFonts w:ascii="Calibri" w:hAnsi="Calibri" w:cs="Calibri"/>
          <w:b/>
          <w:color w:val="AEAAAA" w:themeColor="background2" w:themeShade="BF"/>
          <w:sz w:val="26"/>
          <w:szCs w:val="26"/>
        </w:rPr>
        <w:t>T-5433684 (cinco-cuatro-tres-tres-seis-ocho-cuatro)</w:t>
      </w:r>
      <w:r w:rsidR="00A9383F">
        <w:rPr>
          <w:rFonts w:ascii="Calibri" w:hAnsi="Calibri" w:cs="Calibri"/>
          <w:color w:val="AEAAAA" w:themeColor="background2" w:themeShade="BF"/>
          <w:sz w:val="26"/>
          <w:szCs w:val="26"/>
        </w:rPr>
        <w:t xml:space="preserve">, de fecha </w:t>
      </w:r>
      <w:r w:rsidR="00A9383F" w:rsidRPr="00192EE5">
        <w:rPr>
          <w:rFonts w:ascii="Calibri" w:hAnsi="Calibri" w:cs="Calibri"/>
          <w:b/>
          <w:color w:val="AEAAAA" w:themeColor="background2" w:themeShade="BF"/>
          <w:sz w:val="26"/>
          <w:szCs w:val="26"/>
        </w:rPr>
        <w:t>22</w:t>
      </w:r>
      <w:r w:rsidR="00A9383F">
        <w:rPr>
          <w:rFonts w:ascii="Calibri" w:hAnsi="Calibri" w:cs="Calibri"/>
          <w:color w:val="AEAAAA" w:themeColor="background2" w:themeShade="BF"/>
          <w:sz w:val="26"/>
          <w:szCs w:val="26"/>
        </w:rPr>
        <w:t xml:space="preserve"> veintidós de </w:t>
      </w:r>
      <w:r w:rsidR="00A9383F" w:rsidRPr="00192EE5">
        <w:rPr>
          <w:rFonts w:ascii="Calibri" w:hAnsi="Calibri" w:cs="Calibri"/>
          <w:b/>
          <w:color w:val="AEAAAA" w:themeColor="background2" w:themeShade="BF"/>
          <w:sz w:val="26"/>
          <w:szCs w:val="26"/>
        </w:rPr>
        <w:t>abril</w:t>
      </w:r>
      <w:r w:rsidR="00A9383F">
        <w:rPr>
          <w:rFonts w:ascii="Calibri" w:hAnsi="Calibri" w:cs="Calibri"/>
          <w:color w:val="AEAAAA" w:themeColor="background2" w:themeShade="BF"/>
          <w:sz w:val="26"/>
          <w:szCs w:val="26"/>
        </w:rPr>
        <w:t xml:space="preserve"> del año </w:t>
      </w:r>
      <w:r w:rsidR="00A9383F" w:rsidRPr="00192EE5">
        <w:rPr>
          <w:rFonts w:ascii="Calibri" w:hAnsi="Calibri" w:cs="Calibri"/>
          <w:b/>
          <w:color w:val="AEAAAA" w:themeColor="background2" w:themeShade="BF"/>
          <w:sz w:val="26"/>
          <w:szCs w:val="26"/>
        </w:rPr>
        <w:t>2016</w:t>
      </w:r>
      <w:r w:rsidR="00A9383F">
        <w:rPr>
          <w:rFonts w:ascii="Calibri" w:hAnsi="Calibri" w:cs="Calibri"/>
          <w:color w:val="AEAAAA" w:themeColor="background2" w:themeShade="BF"/>
          <w:sz w:val="26"/>
          <w:szCs w:val="26"/>
        </w:rPr>
        <w:t xml:space="preserve"> dos mil dieciséis. </w:t>
      </w:r>
      <w:r w:rsidRPr="001660BE">
        <w:rPr>
          <w:rFonts w:ascii="Calibri" w:hAnsi="Calibri"/>
          <w:color w:val="AEAAAA" w:themeColor="background2" w:themeShade="BF"/>
          <w:sz w:val="26"/>
          <w:szCs w:val="26"/>
        </w:rPr>
        <w:t>. . . . . . . . . . . . . . . . . . . . . . . . . . . . .</w:t>
      </w:r>
      <w:r>
        <w:rPr>
          <w:rFonts w:ascii="Calibri" w:hAnsi="Calibri"/>
          <w:color w:val="AEAAAA" w:themeColor="background2" w:themeShade="BF"/>
          <w:sz w:val="26"/>
          <w:szCs w:val="26"/>
        </w:rPr>
        <w:t xml:space="preserve"> . . . . . . . . . . . </w:t>
      </w:r>
      <w:r w:rsidR="00A9383F">
        <w:rPr>
          <w:rFonts w:ascii="Calibri" w:hAnsi="Calibri"/>
          <w:color w:val="AEAAAA" w:themeColor="background2" w:themeShade="BF"/>
          <w:sz w:val="26"/>
          <w:szCs w:val="26"/>
        </w:rPr>
        <w:t xml:space="preserve">. . . </w:t>
      </w:r>
    </w:p>
    <w:p w:rsidR="00104AE6" w:rsidRPr="001660BE" w:rsidRDefault="00104AE6" w:rsidP="00104AE6">
      <w:pPr>
        <w:jc w:val="both"/>
        <w:rPr>
          <w:rFonts w:ascii="Calibri" w:hAnsi="Calibri" w:cs="Calibri"/>
          <w:color w:val="AEAAAA" w:themeColor="background2" w:themeShade="BF"/>
          <w:sz w:val="20"/>
          <w:szCs w:val="20"/>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w:t>
      </w:r>
      <w:r>
        <w:rPr>
          <w:rFonts w:ascii="Calibri" w:hAnsi="Calibri" w:cs="Arial"/>
          <w:color w:val="AEAAAA" w:themeColor="background2" w:themeShade="BF"/>
          <w:sz w:val="26"/>
          <w:szCs w:val="26"/>
        </w:rPr>
        <w:t xml:space="preserve">. . . </w:t>
      </w:r>
    </w:p>
    <w:p w:rsidR="00104AE6" w:rsidRPr="001660BE" w:rsidRDefault="00104AE6" w:rsidP="00104AE6">
      <w:pPr>
        <w:pStyle w:val="Textoindependiente"/>
        <w:rPr>
          <w:rFonts w:ascii="Calibri" w:hAnsi="Calibri"/>
          <w:b/>
          <w:bCs/>
          <w:i/>
          <w:iCs/>
          <w:color w:val="AEAAAA" w:themeColor="background2" w:themeShade="BF"/>
          <w:sz w:val="20"/>
          <w:szCs w:val="20"/>
          <w:lang w:val="es-ES"/>
        </w:rPr>
      </w:pPr>
    </w:p>
    <w:p w:rsidR="00104AE6" w:rsidRPr="001660BE" w:rsidRDefault="00104AE6" w:rsidP="00104AE6">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104AE6" w:rsidRPr="001660BE" w:rsidRDefault="00104AE6" w:rsidP="00104AE6">
      <w:pPr>
        <w:pStyle w:val="Textoindependiente"/>
        <w:ind w:firstLine="708"/>
        <w:rPr>
          <w:rFonts w:ascii="Calibri" w:hAnsi="Calibri" w:cs="Arial"/>
          <w:color w:val="AEAAAA" w:themeColor="background2" w:themeShade="BF"/>
          <w:sz w:val="20"/>
          <w:szCs w:val="27"/>
        </w:rPr>
      </w:pPr>
    </w:p>
    <w:p w:rsidR="00104AE6" w:rsidRDefault="00104AE6" w:rsidP="00104AE6">
      <w:pPr>
        <w:pStyle w:val="Textoindependiente"/>
        <w:ind w:firstLine="708"/>
        <w:rPr>
          <w:rFonts w:ascii="Calibri" w:hAnsi="Calibri"/>
          <w:color w:val="AEAAAA" w:themeColor="background2" w:themeShade="BF"/>
          <w:sz w:val="26"/>
          <w:szCs w:val="26"/>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D15643">
        <w:rPr>
          <w:rFonts w:ascii="Calibri" w:hAnsi="Calibri"/>
          <w:color w:val="AEAAAA" w:themeColor="background2" w:themeShade="BF"/>
          <w:sz w:val="26"/>
          <w:szCs w:val="26"/>
        </w:rPr>
        <w:t xml:space="preserve">. . . . . . . . . . . . . . . . . . . . . . . . . . . . . . . . . . . . . . . . . . . . . . . . . . . . . . . . . </w:t>
      </w:r>
    </w:p>
    <w:p w:rsidR="00104AE6" w:rsidRPr="001660BE" w:rsidRDefault="00104AE6" w:rsidP="00104AE6">
      <w:pPr>
        <w:pStyle w:val="Textoindependiente"/>
        <w:ind w:firstLine="708"/>
        <w:rPr>
          <w:rFonts w:ascii="Calibri" w:hAnsi="Calibri"/>
          <w:b/>
          <w:bCs/>
          <w:i/>
          <w:iCs/>
          <w:color w:val="AEAAAA" w:themeColor="background2" w:themeShade="BF"/>
          <w:sz w:val="20"/>
          <w:szCs w:val="20"/>
          <w:lang w:val="es-ES"/>
        </w:rPr>
      </w:pPr>
    </w:p>
    <w:p w:rsidR="00104AE6" w:rsidRPr="00F47B9C" w:rsidRDefault="00104AE6" w:rsidP="00104AE6">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Pr>
          <w:rFonts w:ascii="Calibri" w:hAnsi="Calibri"/>
          <w:color w:val="AEAAAA" w:themeColor="background2" w:themeShade="BF"/>
          <w:sz w:val="26"/>
          <w:szCs w:val="26"/>
        </w:rPr>
        <w:t xml:space="preserve">la </w:t>
      </w:r>
      <w:r>
        <w:rPr>
          <w:rFonts w:ascii="Calibri" w:hAnsi="Calibri" w:cs="Arial"/>
          <w:color w:val="AEAAAA" w:themeColor="background2" w:themeShade="BF"/>
          <w:sz w:val="26"/>
          <w:szCs w:val="27"/>
        </w:rPr>
        <w:t>cantidad</w:t>
      </w:r>
      <w:r w:rsidRPr="00786140">
        <w:rPr>
          <w:rFonts w:ascii="Calibri" w:hAnsi="Calibri" w:cs="Arial"/>
          <w:color w:val="AEAAAA" w:themeColor="background2" w:themeShade="BF"/>
          <w:sz w:val="26"/>
          <w:szCs w:val="27"/>
        </w:rPr>
        <w:t xml:space="preserve"> </w:t>
      </w:r>
      <w:r w:rsidRPr="00C25A02">
        <w:rPr>
          <w:rFonts w:ascii="Calibri" w:hAnsi="Calibri"/>
          <w:color w:val="AEAAAA" w:themeColor="background2" w:themeShade="BF"/>
          <w:sz w:val="26"/>
          <w:szCs w:val="26"/>
        </w:rPr>
        <w:t>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$237.38 (Doscientos treinta y siete pesos 38/100 Moneda Nacional);</w:t>
      </w:r>
      <w:r w:rsidRPr="001C1C27">
        <w:rPr>
          <w:rFonts w:ascii="Calibri" w:hAnsi="Calibri" w:cs="Calibri"/>
          <w:color w:val="AEAAAA" w:themeColor="background2" w:themeShade="BF"/>
          <w:sz w:val="26"/>
          <w:szCs w:val="26"/>
        </w:rPr>
        <w:t xml:space="preserve"> lo que se encuentra debidamente acreditado con el recibo oficial de pago </w:t>
      </w:r>
      <w:r>
        <w:rPr>
          <w:rFonts w:ascii="Calibri" w:hAnsi="Calibri" w:cs="Calibri"/>
          <w:color w:val="AEAAAA" w:themeColor="background2" w:themeShade="BF"/>
          <w:sz w:val="26"/>
          <w:szCs w:val="26"/>
        </w:rPr>
        <w:t xml:space="preserve">con número </w:t>
      </w:r>
      <w:r w:rsidR="00002EA1" w:rsidRPr="001C1C27">
        <w:rPr>
          <w:rFonts w:ascii="Calibri" w:hAnsi="Calibri" w:cs="Calibri"/>
          <w:color w:val="AEAAAA" w:themeColor="background2" w:themeShade="BF"/>
          <w:sz w:val="26"/>
          <w:szCs w:val="26"/>
          <w:lang w:val="es-MX"/>
        </w:rPr>
        <w:t xml:space="preserve">AA </w:t>
      </w:r>
      <w:r w:rsidR="00002EA1">
        <w:rPr>
          <w:rFonts w:ascii="Calibri" w:hAnsi="Calibri" w:cs="Calibri"/>
          <w:color w:val="AEAAAA" w:themeColor="background2" w:themeShade="BF"/>
          <w:sz w:val="26"/>
          <w:szCs w:val="26"/>
          <w:lang w:val="es-MX"/>
        </w:rPr>
        <w:t>5682587</w:t>
      </w:r>
      <w:r w:rsidR="00002EA1" w:rsidRPr="001C1C27">
        <w:rPr>
          <w:rFonts w:ascii="Calibri" w:hAnsi="Calibri" w:cs="Calibri"/>
          <w:color w:val="AEAAAA" w:themeColor="background2" w:themeShade="BF"/>
          <w:sz w:val="26"/>
          <w:szCs w:val="26"/>
          <w:lang w:val="es-MX"/>
        </w:rPr>
        <w:t xml:space="preserve"> </w:t>
      </w:r>
      <w:r w:rsidR="00002EA1">
        <w:rPr>
          <w:rFonts w:ascii="Calibri" w:hAnsi="Calibri" w:cs="Calibri"/>
          <w:color w:val="AEAAAA" w:themeColor="background2" w:themeShade="BF"/>
          <w:sz w:val="26"/>
          <w:szCs w:val="26"/>
          <w:lang w:val="es-MX"/>
        </w:rPr>
        <w:t>(</w:t>
      </w:r>
      <w:r w:rsidR="00002EA1" w:rsidRPr="001C1C27">
        <w:rPr>
          <w:rFonts w:ascii="Calibri" w:hAnsi="Calibri" w:cs="Calibri"/>
          <w:color w:val="AEAAAA" w:themeColor="background2" w:themeShade="BF"/>
          <w:sz w:val="26"/>
          <w:szCs w:val="26"/>
          <w:lang w:val="es-MX"/>
        </w:rPr>
        <w:t>c</w:t>
      </w:r>
      <w:r w:rsidR="00002EA1">
        <w:rPr>
          <w:rFonts w:ascii="Calibri" w:hAnsi="Calibri" w:cs="Calibri"/>
          <w:color w:val="AEAAAA" w:themeColor="background2" w:themeShade="BF"/>
          <w:sz w:val="26"/>
          <w:szCs w:val="26"/>
          <w:lang w:val="es-MX"/>
        </w:rPr>
        <w:t>inc</w:t>
      </w:r>
      <w:r w:rsidR="00002EA1" w:rsidRPr="001C1C27">
        <w:rPr>
          <w:rFonts w:ascii="Calibri" w:hAnsi="Calibri" w:cs="Calibri"/>
          <w:color w:val="AEAAAA" w:themeColor="background2" w:themeShade="BF"/>
          <w:sz w:val="26"/>
          <w:szCs w:val="26"/>
          <w:lang w:val="es-MX"/>
        </w:rPr>
        <w:t>o-</w:t>
      </w:r>
      <w:r w:rsidR="00002EA1">
        <w:rPr>
          <w:rFonts w:ascii="Calibri" w:hAnsi="Calibri" w:cs="Calibri"/>
          <w:color w:val="AEAAAA" w:themeColor="background2" w:themeShade="BF"/>
          <w:sz w:val="26"/>
          <w:szCs w:val="26"/>
          <w:lang w:val="es-MX"/>
        </w:rPr>
        <w:t>seis-ocho-dos-cinco-ocho-siete</w:t>
      </w:r>
      <w:r w:rsidR="00002EA1" w:rsidRPr="001C1C27">
        <w:rPr>
          <w:rFonts w:ascii="Calibri" w:hAnsi="Calibri" w:cs="Calibri"/>
          <w:color w:val="AEAAAA" w:themeColor="background2" w:themeShade="BF"/>
          <w:sz w:val="26"/>
          <w:szCs w:val="26"/>
          <w:lang w:val="es-MX"/>
        </w:rPr>
        <w:t xml:space="preserve">); emitido el día </w:t>
      </w:r>
      <w:r w:rsidR="00002EA1">
        <w:rPr>
          <w:rFonts w:ascii="Calibri" w:hAnsi="Calibri" w:cs="Calibri"/>
          <w:color w:val="AEAAAA" w:themeColor="background2" w:themeShade="BF"/>
          <w:sz w:val="26"/>
          <w:szCs w:val="26"/>
          <w:lang w:val="es-MX"/>
        </w:rPr>
        <w:t>29</w:t>
      </w:r>
      <w:r w:rsidR="00002EA1" w:rsidRPr="001C1C27">
        <w:rPr>
          <w:rFonts w:ascii="Calibri" w:hAnsi="Calibri" w:cs="Calibri"/>
          <w:color w:val="AEAAAA" w:themeColor="background2" w:themeShade="BF"/>
          <w:sz w:val="26"/>
          <w:szCs w:val="26"/>
          <w:lang w:val="es-MX"/>
        </w:rPr>
        <w:t xml:space="preserve"> </w:t>
      </w:r>
      <w:r w:rsidR="00002EA1">
        <w:rPr>
          <w:rFonts w:ascii="Calibri" w:hAnsi="Calibri" w:cs="Calibri"/>
          <w:color w:val="AEAAAA" w:themeColor="background2" w:themeShade="BF"/>
          <w:sz w:val="26"/>
          <w:szCs w:val="26"/>
          <w:lang w:val="es-MX"/>
        </w:rPr>
        <w:t>v</w:t>
      </w:r>
      <w:r w:rsidR="00002EA1" w:rsidRPr="001C1C27">
        <w:rPr>
          <w:rFonts w:ascii="Calibri" w:hAnsi="Calibri" w:cs="Calibri"/>
          <w:color w:val="AEAAAA" w:themeColor="background2" w:themeShade="BF"/>
          <w:sz w:val="26"/>
          <w:szCs w:val="26"/>
          <w:lang w:val="es-MX"/>
        </w:rPr>
        <w:t>ei</w:t>
      </w:r>
      <w:r w:rsidR="00002EA1">
        <w:rPr>
          <w:rFonts w:ascii="Calibri" w:hAnsi="Calibri" w:cs="Calibri"/>
          <w:color w:val="AEAAAA" w:themeColor="background2" w:themeShade="BF"/>
          <w:sz w:val="26"/>
          <w:szCs w:val="26"/>
          <w:lang w:val="es-MX"/>
        </w:rPr>
        <w:t xml:space="preserve">ntinueve de abril del presente </w:t>
      </w:r>
      <w:r w:rsidR="00002EA1" w:rsidRPr="001C1C27">
        <w:rPr>
          <w:rFonts w:ascii="Calibri" w:hAnsi="Calibri" w:cs="Calibri"/>
          <w:color w:val="AEAAAA" w:themeColor="background2" w:themeShade="BF"/>
          <w:sz w:val="26"/>
          <w:szCs w:val="26"/>
          <w:lang w:val="es-MX"/>
        </w:rPr>
        <w:t>año</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w:t>
      </w:r>
    </w:p>
    <w:p w:rsidR="00104AE6" w:rsidRPr="00EA1151" w:rsidRDefault="00104AE6" w:rsidP="00104AE6">
      <w:pPr>
        <w:pStyle w:val="Textoindependiente"/>
        <w:ind w:firstLine="708"/>
        <w:rPr>
          <w:rFonts w:ascii="Calibri" w:hAnsi="Calibri"/>
          <w:color w:val="7F7F7F" w:themeColor="text1" w:themeTint="80"/>
          <w:sz w:val="26"/>
          <w:szCs w:val="26"/>
          <w:lang w:val="es-ES"/>
        </w:rPr>
      </w:pPr>
    </w:p>
    <w:p w:rsidR="00274D7A" w:rsidRDefault="00104AE6" w:rsidP="00104AE6">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w:t>
      </w:r>
    </w:p>
    <w:p w:rsidR="00274D7A" w:rsidRDefault="00274D7A" w:rsidP="00274D7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414/2016-JN </w:t>
      </w:r>
    </w:p>
    <w:p w:rsidR="00274D7A" w:rsidRDefault="00274D7A" w:rsidP="00104AE6">
      <w:pPr>
        <w:ind w:firstLine="708"/>
        <w:jc w:val="both"/>
        <w:rPr>
          <w:rFonts w:ascii="Calibri" w:hAnsi="Calibri"/>
          <w:color w:val="AEAAAA" w:themeColor="background2" w:themeShade="BF"/>
          <w:sz w:val="26"/>
          <w:szCs w:val="26"/>
        </w:rPr>
      </w:pPr>
    </w:p>
    <w:p w:rsidR="00104AE6" w:rsidRPr="00C25A02" w:rsidRDefault="00104AE6" w:rsidP="00002EA1">
      <w:pPr>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devolución de la cantidad 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$237.38 (Doscientos treinta y siete pesos 38/100 Moneda Nacional);</w:t>
      </w:r>
      <w:r w:rsidRPr="00C25A02">
        <w:rPr>
          <w:rFonts w:ascii="Calibri" w:hAnsi="Calibri"/>
          <w:color w:val="AEAAAA" w:themeColor="background2" w:themeShade="BF"/>
          <w:sz w:val="26"/>
          <w:szCs w:val="26"/>
        </w:rPr>
        <w:t xml:space="preserve"> pagada por concepto de multa; por lo que 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Pr>
          <w:rFonts w:ascii="Calibri" w:hAnsi="Calibri"/>
          <w:bCs/>
          <w:color w:val="AEAAAA" w:themeColor="background2" w:themeShade="BF"/>
          <w:sz w:val="26"/>
          <w:szCs w:val="26"/>
        </w:rPr>
        <w:t xml:space="preserve">. . . . . . . . . . . . . . . . . . . </w:t>
      </w:r>
      <w:r w:rsidR="00623724">
        <w:rPr>
          <w:rFonts w:ascii="Calibri" w:hAnsi="Calibri"/>
          <w:bCs/>
          <w:color w:val="AEAAAA" w:themeColor="background2" w:themeShade="BF"/>
          <w:sz w:val="26"/>
          <w:szCs w:val="26"/>
        </w:rPr>
        <w:t xml:space="preserve">. . . . . . . . . . . . . . . . . . . . . . . . . . . . . . . . . . . . </w:t>
      </w:r>
    </w:p>
    <w:p w:rsidR="00104AE6" w:rsidRPr="00C16826" w:rsidRDefault="00104AE6" w:rsidP="00104AE6">
      <w:pPr>
        <w:pStyle w:val="Textoindependiente"/>
        <w:ind w:firstLine="708"/>
        <w:rPr>
          <w:rFonts w:ascii="Calibri" w:hAnsi="Calibri"/>
          <w:b/>
          <w:i/>
          <w:color w:val="AEAAAA" w:themeColor="background2" w:themeShade="BF"/>
          <w:sz w:val="26"/>
          <w:szCs w:val="26"/>
          <w:lang w:val="es-ES"/>
        </w:rPr>
      </w:pPr>
    </w:p>
    <w:p w:rsidR="00104AE6" w:rsidRPr="00126417" w:rsidRDefault="00104AE6" w:rsidP="00104AE6">
      <w:pPr>
        <w:pStyle w:val="Textoindependiente"/>
        <w:ind w:firstLine="708"/>
        <w:rPr>
          <w:rFonts w:ascii="Calibri" w:hAnsi="Calibri"/>
          <w:b/>
          <w:i/>
          <w:color w:val="AEAAAA" w:themeColor="background2" w:themeShade="BF"/>
          <w:sz w:val="26"/>
          <w:szCs w:val="26"/>
        </w:rPr>
      </w:pPr>
      <w:r w:rsidRPr="00C16826">
        <w:rPr>
          <w:rFonts w:ascii="Calibri" w:hAnsi="Calibri"/>
          <w:b/>
          <w:i/>
          <w:color w:val="AEAAAA" w:themeColor="background2" w:themeShade="BF"/>
          <w:sz w:val="26"/>
          <w:szCs w:val="26"/>
        </w:rPr>
        <w:t xml:space="preserve">“DEVOLUCIÓN DEL PAGO DE LO INDEBIDO. CORRESPONDE A LA AUTORIDAD DELA QUE EMANÓ EL ACTO ANULADO  REALIZAR LAS GESTIONES </w:t>
      </w:r>
      <w:r w:rsidRPr="00C16826">
        <w:rPr>
          <w:rFonts w:ascii="Calibri" w:hAnsi="Calibri"/>
          <w:b/>
          <w:i/>
          <w:color w:val="AEAAAA" w:themeColor="background2" w:themeShade="BF"/>
          <w:sz w:val="26"/>
          <w:szCs w:val="26"/>
        </w:rPr>
        <w:lastRenderedPageBreak/>
        <w:t>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104AE6" w:rsidRPr="00F47B9C" w:rsidRDefault="00104AE6" w:rsidP="00104AE6">
      <w:pPr>
        <w:pStyle w:val="Textoindependiente"/>
        <w:rPr>
          <w:rFonts w:ascii="Calibri" w:hAnsi="Calibri" w:cs="Arial"/>
          <w:color w:val="AEAAAA" w:themeColor="background2" w:themeShade="BF"/>
          <w:sz w:val="26"/>
          <w:szCs w:val="27"/>
        </w:rPr>
      </w:pPr>
    </w:p>
    <w:p w:rsidR="00104AE6" w:rsidRPr="001660BE" w:rsidRDefault="00104AE6" w:rsidP="00104AE6">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104AE6" w:rsidRPr="001660BE" w:rsidRDefault="00104AE6" w:rsidP="00104AE6">
      <w:pPr>
        <w:pStyle w:val="Textoindependiente"/>
        <w:ind w:firstLine="708"/>
        <w:rPr>
          <w:rFonts w:ascii="Calibri" w:hAnsi="Calibri" w:cs="Calibri"/>
          <w:color w:val="AEAAAA" w:themeColor="background2" w:themeShade="BF"/>
          <w:sz w:val="20"/>
          <w:szCs w:val="20"/>
        </w:rPr>
      </w:pPr>
    </w:p>
    <w:p w:rsidR="00104AE6" w:rsidRPr="001660BE" w:rsidRDefault="00104AE6" w:rsidP="00104AE6">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104AE6" w:rsidRPr="001660BE" w:rsidRDefault="00104AE6" w:rsidP="00104AE6">
      <w:pPr>
        <w:pStyle w:val="Textoindependiente"/>
        <w:jc w:val="right"/>
        <w:rPr>
          <w:rFonts w:ascii="Calibri" w:hAnsi="Calibri" w:cs="Calibri"/>
          <w:i/>
          <w:iCs/>
          <w:color w:val="AEAAAA" w:themeColor="background2" w:themeShade="BF"/>
          <w:sz w:val="20"/>
          <w:szCs w:val="20"/>
        </w:rPr>
      </w:pPr>
    </w:p>
    <w:p w:rsidR="00104AE6" w:rsidRPr="001660BE" w:rsidRDefault="00104AE6" w:rsidP="00104AE6">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sidR="00192EE5">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192EE5">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104AE6" w:rsidRPr="001660BE" w:rsidRDefault="00104AE6" w:rsidP="00104AE6">
      <w:pPr>
        <w:pStyle w:val="Textoindependiente"/>
        <w:rPr>
          <w:rFonts w:ascii="Calibri" w:hAnsi="Calibri" w:cs="Calibri"/>
          <w:b/>
          <w:bCs/>
          <w:i/>
          <w:iCs/>
          <w:color w:val="AEAAAA" w:themeColor="background2" w:themeShade="BF"/>
          <w:sz w:val="20"/>
          <w:szCs w:val="20"/>
        </w:rPr>
      </w:pPr>
    </w:p>
    <w:p w:rsidR="00104AE6" w:rsidRPr="001660BE" w:rsidRDefault="00104AE6" w:rsidP="00104AE6">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el ciudadano</w:t>
      </w:r>
      <w:r>
        <w:rPr>
          <w:rFonts w:ascii="Calibri" w:hAnsi="Calibri" w:cs="Calibri"/>
          <w:color w:val="AEAAAA" w:themeColor="background2" w:themeShade="BF"/>
          <w:sz w:val="26"/>
          <w:szCs w:val="26"/>
        </w:rPr>
        <w:t xml:space="preserve"> </w:t>
      </w:r>
      <w:r w:rsidR="00AE0C0B">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p>
    <w:p w:rsidR="00104AE6" w:rsidRPr="001660BE" w:rsidRDefault="00104AE6" w:rsidP="00104AE6">
      <w:pPr>
        <w:ind w:firstLine="708"/>
        <w:jc w:val="both"/>
        <w:rPr>
          <w:rFonts w:ascii="Calibri" w:hAnsi="Calibri"/>
          <w:b/>
          <w:bCs/>
          <w:i/>
          <w:iCs/>
          <w:color w:val="AEAAAA" w:themeColor="background2" w:themeShade="BF"/>
          <w:sz w:val="20"/>
          <w:szCs w:val="20"/>
        </w:rPr>
      </w:pPr>
    </w:p>
    <w:p w:rsidR="00104AE6" w:rsidRPr="001660BE" w:rsidRDefault="00104AE6" w:rsidP="00104AE6">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sidR="00002EA1">
        <w:rPr>
          <w:rFonts w:ascii="Calibri" w:hAnsi="Calibri" w:cs="Calibri"/>
          <w:color w:val="AEAAAA" w:themeColor="background2" w:themeShade="BF"/>
          <w:sz w:val="26"/>
          <w:szCs w:val="26"/>
        </w:rPr>
        <w:t xml:space="preserve"> </w:t>
      </w:r>
      <w:r w:rsidR="00002EA1" w:rsidRPr="00192EE5">
        <w:rPr>
          <w:rFonts w:ascii="Calibri" w:hAnsi="Calibri" w:cs="Calibri"/>
          <w:b/>
          <w:color w:val="AEAAAA" w:themeColor="background2" w:themeShade="BF"/>
          <w:sz w:val="26"/>
          <w:szCs w:val="26"/>
        </w:rPr>
        <w:t>T-5433684 (cinco-cuatro-tres-tres-seis-ocho-cuatro)</w:t>
      </w:r>
      <w:r w:rsidR="00002EA1">
        <w:rPr>
          <w:rFonts w:ascii="Calibri" w:hAnsi="Calibri" w:cs="Calibri"/>
          <w:color w:val="AEAAAA" w:themeColor="background2" w:themeShade="BF"/>
          <w:sz w:val="26"/>
          <w:szCs w:val="26"/>
        </w:rPr>
        <w:t>, de fecha 22 veintidós de abril del año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p>
    <w:p w:rsidR="00104AE6" w:rsidRPr="001660BE" w:rsidRDefault="00104AE6" w:rsidP="00104AE6">
      <w:pPr>
        <w:ind w:firstLine="708"/>
        <w:jc w:val="both"/>
        <w:rPr>
          <w:rFonts w:ascii="Calibri" w:hAnsi="Calibri" w:cs="Calibri"/>
          <w:color w:val="AEAAAA" w:themeColor="background2" w:themeShade="BF"/>
          <w:sz w:val="20"/>
          <w:szCs w:val="20"/>
        </w:rPr>
      </w:pPr>
    </w:p>
    <w:p w:rsidR="00104AE6" w:rsidRDefault="00104AE6" w:rsidP="00104AE6">
      <w:pPr>
        <w:pStyle w:val="Textoindependiente"/>
        <w:ind w:firstLine="708"/>
        <w:rPr>
          <w:rFonts w:ascii="Calibri" w:hAnsi="Calibri" w:cs="Calibri"/>
          <w:b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002EA1">
        <w:rPr>
          <w:rFonts w:ascii="Calibri" w:hAnsi="Calibri" w:cs="Calibri"/>
          <w:color w:val="AEAAAA" w:themeColor="background2" w:themeShade="BF"/>
          <w:sz w:val="26"/>
          <w:szCs w:val="26"/>
        </w:rPr>
        <w:t xml:space="preserve"> </w:t>
      </w:r>
      <w:r w:rsidR="00AE0C0B">
        <w:rPr>
          <w:rFonts w:ascii="Calibri" w:hAnsi="Calibri" w:cs="Calibri"/>
          <w:color w:val="AEAAAA" w:themeColor="background2" w:themeShade="BF"/>
          <w:sz w:val="26"/>
          <w:szCs w:val="26"/>
        </w:rPr>
        <w:t>*****</w:t>
      </w:r>
      <w:r w:rsidR="00002EA1">
        <w:rPr>
          <w:rFonts w:ascii="Calibri" w:hAnsi="Calibri" w:cs="Calibri"/>
          <w:color w:val="AEAAAA" w:themeColor="background2" w:themeShade="BF"/>
          <w:sz w:val="26"/>
          <w:szCs w:val="26"/>
        </w:rPr>
        <w:t xml:space="preserve"> Andrade</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sidR="00002EA1" w:rsidRPr="00002EA1">
        <w:rPr>
          <w:rFonts w:ascii="Calibri" w:hAnsi="Calibri" w:cs="Calibri"/>
          <w:color w:val="AEAAAA" w:themeColor="background2" w:themeShade="BF"/>
          <w:sz w:val="26"/>
          <w:szCs w:val="26"/>
        </w:rPr>
        <w:t xml:space="preserve"> </w:t>
      </w:r>
      <w:r w:rsidR="00AE0C0B">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la cantidad de</w:t>
      </w:r>
      <w:r>
        <w:rPr>
          <w:rFonts w:ascii="Calibri" w:hAnsi="Calibri"/>
          <w:color w:val="AEAAAA" w:themeColor="background2" w:themeShade="BF"/>
          <w:sz w:val="26"/>
          <w:szCs w:val="26"/>
        </w:rPr>
        <w:t xml:space="preserve"> </w:t>
      </w:r>
      <w:r w:rsidRPr="0076708D">
        <w:rPr>
          <w:rFonts w:ascii="Calibri" w:hAnsi="Calibri" w:cs="Calibri"/>
          <w:b/>
          <w:color w:val="AEAAAA" w:themeColor="background2" w:themeShade="BF"/>
          <w:sz w:val="26"/>
          <w:szCs w:val="26"/>
        </w:rPr>
        <w:t>$237.38 (Doscientos treinta y siete pesos 38/100 Moneda Nacional)</w:t>
      </w:r>
      <w:r>
        <w:rPr>
          <w:rFonts w:ascii="Calibri" w:hAnsi="Calibri" w:cs="Calibri"/>
          <w:color w:val="AEAAAA" w:themeColor="background2" w:themeShade="BF"/>
          <w:sz w:val="26"/>
          <w:szCs w:val="26"/>
        </w:rPr>
        <w:t>;</w:t>
      </w:r>
      <w:r w:rsidRPr="00C25A02">
        <w:rPr>
          <w:rFonts w:ascii="Calibri" w:hAnsi="Calibri"/>
          <w:color w:val="AEAAAA" w:themeColor="background2" w:themeShade="BF"/>
          <w:sz w:val="26"/>
          <w:szCs w:val="26"/>
        </w:rPr>
        <w:t xml:space="preserve"> pagada por concepto de multa</w:t>
      </w:r>
      <w:r w:rsidRPr="001660BE">
        <w:rPr>
          <w:rFonts w:ascii="Calibri" w:hAnsi="Calibri"/>
          <w:color w:val="AEAAAA" w:themeColor="background2" w:themeShade="BF"/>
          <w:sz w:val="26"/>
          <w:szCs w:val="26"/>
        </w:rPr>
        <w:t xml:space="preserve">; de conformidad a lo argumentado en el considerando Octavo de este mismo fallo. . </w:t>
      </w:r>
      <w:r w:rsidRPr="001660BE">
        <w:rPr>
          <w:rFonts w:ascii="Calibri" w:hAnsi="Calibri" w:cs="Calibri"/>
          <w:bCs/>
          <w:color w:val="AEAAAA" w:themeColor="background2" w:themeShade="BF"/>
          <w:sz w:val="26"/>
          <w:szCs w:val="26"/>
        </w:rPr>
        <w:t xml:space="preserve">. </w:t>
      </w:r>
    </w:p>
    <w:p w:rsidR="00104AE6" w:rsidRPr="001660BE" w:rsidRDefault="00104AE6" w:rsidP="00104AE6">
      <w:pPr>
        <w:pStyle w:val="Textoindependiente"/>
        <w:ind w:firstLine="708"/>
        <w:rPr>
          <w:rFonts w:ascii="Calibri" w:hAnsi="Calibri"/>
          <w:color w:val="AEAAAA" w:themeColor="background2" w:themeShade="BF"/>
          <w:sz w:val="20"/>
          <w:szCs w:val="20"/>
        </w:rPr>
      </w:pPr>
    </w:p>
    <w:p w:rsidR="00104AE6" w:rsidRPr="001660BE" w:rsidRDefault="00104AE6" w:rsidP="00104AE6">
      <w:pPr>
        <w:pStyle w:val="Textoindependiente"/>
        <w:ind w:firstLine="708"/>
        <w:rPr>
          <w:rFonts w:ascii="Calibri" w:hAnsi="Calibri" w:cs="Calibri"/>
          <w:color w:val="AEAAAA" w:themeColor="background2" w:themeShade="BF"/>
          <w:sz w:val="26"/>
          <w:szCs w:val="26"/>
        </w:rPr>
      </w:pPr>
      <w:r w:rsidRPr="00192EE5">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92EE5">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104AE6" w:rsidRPr="001660BE" w:rsidRDefault="00104AE6" w:rsidP="00104AE6">
      <w:pPr>
        <w:pStyle w:val="Textoindependiente"/>
        <w:ind w:firstLine="708"/>
        <w:rPr>
          <w:rFonts w:ascii="Calibri" w:hAnsi="Calibri" w:cs="Calibri"/>
          <w:color w:val="AEAAAA" w:themeColor="background2" w:themeShade="BF"/>
          <w:sz w:val="20"/>
          <w:szCs w:val="20"/>
        </w:rPr>
      </w:pPr>
    </w:p>
    <w:p w:rsidR="00104AE6" w:rsidRPr="001660BE" w:rsidRDefault="00104AE6" w:rsidP="00104AE6">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104AE6" w:rsidRPr="001660BE" w:rsidRDefault="00104AE6" w:rsidP="00104AE6">
      <w:pPr>
        <w:jc w:val="both"/>
        <w:rPr>
          <w:rFonts w:ascii="Calibri" w:hAnsi="Calibri" w:cs="Calibri"/>
          <w:color w:val="AEAAAA" w:themeColor="background2" w:themeShade="BF"/>
          <w:sz w:val="20"/>
          <w:szCs w:val="20"/>
          <w:lang w:val="es-MX"/>
        </w:rPr>
      </w:pPr>
    </w:p>
    <w:p w:rsidR="00104AE6" w:rsidRPr="001660BE" w:rsidRDefault="00104AE6" w:rsidP="00104AE6">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104AE6" w:rsidRPr="001660BE" w:rsidRDefault="00104AE6" w:rsidP="00104AE6">
      <w:pPr>
        <w:pStyle w:val="Textoindependiente"/>
        <w:rPr>
          <w:rFonts w:ascii="Calibri" w:hAnsi="Calibri" w:cs="Calibri"/>
          <w:color w:val="AEAAAA" w:themeColor="background2" w:themeShade="BF"/>
          <w:sz w:val="20"/>
          <w:szCs w:val="20"/>
        </w:rPr>
      </w:pPr>
    </w:p>
    <w:p w:rsidR="00104AE6" w:rsidRPr="001660BE" w:rsidRDefault="00104AE6" w:rsidP="00104AE6">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104AE6" w:rsidRPr="001660BE" w:rsidRDefault="00104AE6" w:rsidP="00104AE6">
      <w:pPr>
        <w:rPr>
          <w:color w:val="AEAAAA" w:themeColor="background2" w:themeShade="BF"/>
        </w:rPr>
      </w:pPr>
    </w:p>
    <w:p w:rsidR="00104AE6" w:rsidRPr="001660BE" w:rsidRDefault="00104AE6" w:rsidP="00104AE6">
      <w:pPr>
        <w:rPr>
          <w:color w:val="AEAAAA" w:themeColor="background2" w:themeShade="BF"/>
        </w:rPr>
      </w:pPr>
    </w:p>
    <w:p w:rsidR="00104AE6" w:rsidRDefault="00104AE6" w:rsidP="00104AE6"/>
    <w:p w:rsidR="00104AE6" w:rsidRDefault="00104AE6" w:rsidP="00104AE6"/>
    <w:p w:rsidR="00973B53" w:rsidRDefault="00973B53"/>
    <w:sectPr w:rsidR="00973B53" w:rsidSect="00104AE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0B" w:rsidRDefault="00373F0B">
      <w:r>
        <w:separator/>
      </w:r>
    </w:p>
  </w:endnote>
  <w:endnote w:type="continuationSeparator" w:id="0">
    <w:p w:rsidR="00373F0B" w:rsidRDefault="0037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0B" w:rsidRDefault="00373F0B">
      <w:r>
        <w:separator/>
      </w:r>
    </w:p>
  </w:footnote>
  <w:footnote w:type="continuationSeparator" w:id="0">
    <w:p w:rsidR="00373F0B" w:rsidRDefault="00373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0A093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AE0C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0A0936">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E0C0B">
      <w:rPr>
        <w:rStyle w:val="Nmerodepgina"/>
        <w:noProof/>
        <w:color w:val="7F7F7F" w:themeColor="text1" w:themeTint="80"/>
      </w:rPr>
      <w:t>7</w:t>
    </w:r>
    <w:r w:rsidRPr="00E46485">
      <w:rPr>
        <w:rStyle w:val="Nmerodepgina"/>
        <w:color w:val="7F7F7F" w:themeColor="text1" w:themeTint="80"/>
      </w:rPr>
      <w:fldChar w:fldCharType="end"/>
    </w:r>
  </w:p>
  <w:p w:rsidR="00EC7334" w:rsidRDefault="00AE0C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E6"/>
    <w:rsid w:val="00002EA1"/>
    <w:rsid w:val="00007B2D"/>
    <w:rsid w:val="00015DF3"/>
    <w:rsid w:val="00094F5E"/>
    <w:rsid w:val="000A0936"/>
    <w:rsid w:val="00104AE6"/>
    <w:rsid w:val="0013629B"/>
    <w:rsid w:val="001578D6"/>
    <w:rsid w:val="00192EE5"/>
    <w:rsid w:val="001A568A"/>
    <w:rsid w:val="001E5A74"/>
    <w:rsid w:val="00262798"/>
    <w:rsid w:val="00274D7A"/>
    <w:rsid w:val="002948EE"/>
    <w:rsid w:val="002C4F0B"/>
    <w:rsid w:val="002F480F"/>
    <w:rsid w:val="0035663E"/>
    <w:rsid w:val="00373F0B"/>
    <w:rsid w:val="00394B5C"/>
    <w:rsid w:val="003D0C56"/>
    <w:rsid w:val="004B0343"/>
    <w:rsid w:val="004D5B5F"/>
    <w:rsid w:val="00532608"/>
    <w:rsid w:val="00594318"/>
    <w:rsid w:val="005E2EFD"/>
    <w:rsid w:val="005F729D"/>
    <w:rsid w:val="00623724"/>
    <w:rsid w:val="00625EEB"/>
    <w:rsid w:val="006611C7"/>
    <w:rsid w:val="00671109"/>
    <w:rsid w:val="0068425F"/>
    <w:rsid w:val="00686C0B"/>
    <w:rsid w:val="006D2B27"/>
    <w:rsid w:val="006D2D60"/>
    <w:rsid w:val="00741B03"/>
    <w:rsid w:val="00755ACA"/>
    <w:rsid w:val="00771AFC"/>
    <w:rsid w:val="007C4D6B"/>
    <w:rsid w:val="00805966"/>
    <w:rsid w:val="008238C7"/>
    <w:rsid w:val="00823952"/>
    <w:rsid w:val="008239ED"/>
    <w:rsid w:val="00880A21"/>
    <w:rsid w:val="008A47B1"/>
    <w:rsid w:val="008E1D92"/>
    <w:rsid w:val="009163A7"/>
    <w:rsid w:val="00954AD7"/>
    <w:rsid w:val="0096147D"/>
    <w:rsid w:val="00973B53"/>
    <w:rsid w:val="009769BE"/>
    <w:rsid w:val="009B4CCC"/>
    <w:rsid w:val="009F3A75"/>
    <w:rsid w:val="009F6835"/>
    <w:rsid w:val="00A9383F"/>
    <w:rsid w:val="00AE0C0B"/>
    <w:rsid w:val="00B53FB4"/>
    <w:rsid w:val="00C6121D"/>
    <w:rsid w:val="00C62BFE"/>
    <w:rsid w:val="00C911B9"/>
    <w:rsid w:val="00CA0AF4"/>
    <w:rsid w:val="00CB0407"/>
    <w:rsid w:val="00CE3CD1"/>
    <w:rsid w:val="00D00832"/>
    <w:rsid w:val="00D15643"/>
    <w:rsid w:val="00D54A77"/>
    <w:rsid w:val="00DA264D"/>
    <w:rsid w:val="00DA43C8"/>
    <w:rsid w:val="00DD676E"/>
    <w:rsid w:val="00E2504B"/>
    <w:rsid w:val="00E61EE6"/>
    <w:rsid w:val="00EE76A7"/>
    <w:rsid w:val="00F027E0"/>
    <w:rsid w:val="00F72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04AE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4AE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04AE6"/>
    <w:pPr>
      <w:jc w:val="both"/>
    </w:pPr>
    <w:rPr>
      <w:lang w:val="es-MX"/>
    </w:rPr>
  </w:style>
  <w:style w:type="character" w:customStyle="1" w:styleId="TextoindependienteCar">
    <w:name w:val="Texto independiente Car"/>
    <w:basedOn w:val="Fuentedeprrafopredeter"/>
    <w:link w:val="Textoindependiente"/>
    <w:rsid w:val="00104AE6"/>
    <w:rPr>
      <w:rFonts w:ascii="Times New Roman" w:eastAsia="Calibri" w:hAnsi="Times New Roman" w:cs="Times New Roman"/>
      <w:sz w:val="24"/>
      <w:szCs w:val="24"/>
      <w:lang w:eastAsia="es-ES"/>
    </w:rPr>
  </w:style>
  <w:style w:type="character" w:styleId="Nmerodepgina">
    <w:name w:val="page number"/>
    <w:semiHidden/>
    <w:rsid w:val="00104AE6"/>
    <w:rPr>
      <w:rFonts w:cs="Times New Roman"/>
    </w:rPr>
  </w:style>
  <w:style w:type="paragraph" w:styleId="Encabezado">
    <w:name w:val="header"/>
    <w:basedOn w:val="Normal"/>
    <w:link w:val="EncabezadoCar"/>
    <w:semiHidden/>
    <w:rsid w:val="00104AE6"/>
    <w:pPr>
      <w:tabs>
        <w:tab w:val="center" w:pos="4419"/>
        <w:tab w:val="right" w:pos="8838"/>
      </w:tabs>
    </w:pPr>
    <w:rPr>
      <w:lang w:val="es-MX"/>
    </w:rPr>
  </w:style>
  <w:style w:type="character" w:customStyle="1" w:styleId="EncabezadoCar">
    <w:name w:val="Encabezado Car"/>
    <w:basedOn w:val="Fuentedeprrafopredeter"/>
    <w:link w:val="Encabezado"/>
    <w:semiHidden/>
    <w:rsid w:val="00104AE6"/>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04AE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4AE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04AE6"/>
    <w:pPr>
      <w:jc w:val="both"/>
    </w:pPr>
    <w:rPr>
      <w:lang w:val="es-MX"/>
    </w:rPr>
  </w:style>
  <w:style w:type="character" w:customStyle="1" w:styleId="TextoindependienteCar">
    <w:name w:val="Texto independiente Car"/>
    <w:basedOn w:val="Fuentedeprrafopredeter"/>
    <w:link w:val="Textoindependiente"/>
    <w:rsid w:val="00104AE6"/>
    <w:rPr>
      <w:rFonts w:ascii="Times New Roman" w:eastAsia="Calibri" w:hAnsi="Times New Roman" w:cs="Times New Roman"/>
      <w:sz w:val="24"/>
      <w:szCs w:val="24"/>
      <w:lang w:eastAsia="es-ES"/>
    </w:rPr>
  </w:style>
  <w:style w:type="character" w:styleId="Nmerodepgina">
    <w:name w:val="page number"/>
    <w:semiHidden/>
    <w:rsid w:val="00104AE6"/>
    <w:rPr>
      <w:rFonts w:cs="Times New Roman"/>
    </w:rPr>
  </w:style>
  <w:style w:type="paragraph" w:styleId="Encabezado">
    <w:name w:val="header"/>
    <w:basedOn w:val="Normal"/>
    <w:link w:val="EncabezadoCar"/>
    <w:semiHidden/>
    <w:rsid w:val="00104AE6"/>
    <w:pPr>
      <w:tabs>
        <w:tab w:val="center" w:pos="4419"/>
        <w:tab w:val="right" w:pos="8838"/>
      </w:tabs>
    </w:pPr>
    <w:rPr>
      <w:lang w:val="es-MX"/>
    </w:rPr>
  </w:style>
  <w:style w:type="character" w:customStyle="1" w:styleId="EncabezadoCar">
    <w:name w:val="Encabezado Car"/>
    <w:basedOn w:val="Fuentedeprrafopredeter"/>
    <w:link w:val="Encabezado"/>
    <w:semiHidden/>
    <w:rsid w:val="00104AE6"/>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4837">
      <w:bodyDiv w:val="1"/>
      <w:marLeft w:val="0"/>
      <w:marRight w:val="0"/>
      <w:marTop w:val="0"/>
      <w:marBottom w:val="0"/>
      <w:divBdr>
        <w:top w:val="none" w:sz="0" w:space="0" w:color="auto"/>
        <w:left w:val="none" w:sz="0" w:space="0" w:color="auto"/>
        <w:bottom w:val="none" w:sz="0" w:space="0" w:color="auto"/>
        <w:right w:val="none" w:sz="0" w:space="0" w:color="auto"/>
      </w:divBdr>
    </w:div>
    <w:div w:id="845367757">
      <w:bodyDiv w:val="1"/>
      <w:marLeft w:val="0"/>
      <w:marRight w:val="0"/>
      <w:marTop w:val="0"/>
      <w:marBottom w:val="0"/>
      <w:divBdr>
        <w:top w:val="none" w:sz="0" w:space="0" w:color="auto"/>
        <w:left w:val="none" w:sz="0" w:space="0" w:color="auto"/>
        <w:bottom w:val="none" w:sz="0" w:space="0" w:color="auto"/>
        <w:right w:val="none" w:sz="0" w:space="0" w:color="auto"/>
      </w:divBdr>
    </w:div>
    <w:div w:id="866992121">
      <w:bodyDiv w:val="1"/>
      <w:marLeft w:val="0"/>
      <w:marRight w:val="0"/>
      <w:marTop w:val="0"/>
      <w:marBottom w:val="0"/>
      <w:divBdr>
        <w:top w:val="none" w:sz="0" w:space="0" w:color="auto"/>
        <w:left w:val="none" w:sz="0" w:space="0" w:color="auto"/>
        <w:bottom w:val="none" w:sz="0" w:space="0" w:color="auto"/>
        <w:right w:val="none" w:sz="0" w:space="0" w:color="auto"/>
      </w:divBdr>
    </w:div>
    <w:div w:id="19528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3157</Words>
  <Characters>17369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2016-08-30T20:12:00Z</dcterms:created>
  <dcterms:modified xsi:type="dcterms:W3CDTF">2016-08-30T20:12:00Z</dcterms:modified>
</cp:coreProperties>
</file>